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ECFA0" w14:textId="77777777" w:rsidR="008B5AF1" w:rsidRDefault="00AC6282">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2AECFD4" wp14:editId="42AECFD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69888"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2AECFD6" wp14:editId="42AECFD7">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2764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42AECFD8" wp14:editId="42AECFD9">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42AECFFC" w14:textId="77777777" w:rsidR="004F2EE3" w:rsidRPr="00AC6282" w:rsidRDefault="00AC6282" w:rsidP="00813384">
                            <w:pPr>
                              <w:rPr>
                                <w:rFonts w:ascii="Open Sans SemiBold" w:eastAsia="Open Sans SemiBold" w:hAnsi="Open Sans SemiBold" w:cs="Open Sans SemiBold"/>
                                <w:b/>
                                <w:bCs/>
                                <w:color w:val="582783"/>
                                <w:sz w:val="32"/>
                                <w:szCs w:val="32"/>
                              </w:rPr>
                            </w:pPr>
                            <w:r w:rsidRPr="00AC6282">
                              <w:rPr>
                                <w:rFonts w:ascii="Open Sans SemiBold" w:eastAsia="Open Sans SemiBold" w:hAnsi="Open Sans SemiBold" w:cs="Open Sans SemiBold"/>
                                <w:b/>
                                <w:bCs/>
                                <w:color w:val="582783"/>
                                <w:sz w:val="32"/>
                                <w:szCs w:val="32"/>
                              </w:rPr>
                              <w:t>Harewood Street, Leeds</w:t>
                            </w:r>
                          </w:p>
                          <w:p w14:paraId="42AECFFD" w14:textId="77777777" w:rsidR="00813384" w:rsidRPr="00AC6282" w:rsidRDefault="00AC6282" w:rsidP="00813384">
                            <w:pPr>
                              <w:rPr>
                                <w:rFonts w:ascii="Open Sans SemiBold" w:eastAsia="Open Sans SemiBold" w:hAnsi="Open Sans SemiBold" w:cs="Open Sans SemiBold"/>
                                <w:b/>
                                <w:bCs/>
                                <w:color w:val="582783"/>
                                <w:sz w:val="32"/>
                                <w:szCs w:val="32"/>
                              </w:rPr>
                            </w:pPr>
                            <w:r w:rsidRPr="00AC6282">
                              <w:rPr>
                                <w:rFonts w:ascii="Open Sans SemiBold" w:eastAsia="Open Sans SemiBold" w:hAnsi="Open Sans SemiBold" w:cs="Open Sans SemiBold"/>
                                <w:b/>
                                <w:bCs/>
                                <w:color w:val="582783"/>
                                <w:sz w:val="32"/>
                                <w:szCs w:val="32"/>
                              </w:rPr>
                              <w:t>For Sale £189,950.00</w:t>
                            </w:r>
                          </w:p>
                          <w:p w14:paraId="42AECFFE" w14:textId="77777777" w:rsidR="00813384" w:rsidRPr="00AC6282" w:rsidRDefault="00813384" w:rsidP="004F2EE3">
                            <w:pPr>
                              <w:rPr>
                                <w:rFonts w:ascii="Open Sans SemiBold" w:eastAsia="Open Sans SemiBold" w:hAnsi="Open Sans SemiBold" w:cs="Open Sans SemiBold"/>
                                <w:b/>
                                <w:bCs/>
                                <w:color w:val="10494D"/>
                                <w:sz w:val="22"/>
                                <w:szCs w:val="22"/>
                              </w:rPr>
                            </w:pPr>
                          </w:p>
                          <w:p w14:paraId="42AECFFF" w14:textId="15927954" w:rsidR="00813384" w:rsidRPr="00AC6282" w:rsidRDefault="00AC6282" w:rsidP="00AC6282">
                            <w:pPr>
                              <w:pStyle w:val="NoSpacing"/>
                              <w:rPr>
                                <w:sz w:val="22"/>
                                <w:szCs w:val="22"/>
                              </w:rPr>
                            </w:pPr>
                            <w:r w:rsidRPr="00AC6282">
                              <w:rPr>
                                <w:rFonts w:eastAsia="Open Sans Regular"/>
                                <w:sz w:val="22"/>
                                <w:szCs w:val="22"/>
                              </w:rPr>
                              <w:t xml:space="preserve">***STUNNING ONE BEDROOM PENTHOUSE APARTMENT*** This delightful grade 2 listed former department store retains much of its original features. The exposed brickwork and large windows create an </w:t>
                            </w:r>
                            <w:r w:rsidRPr="00AC6282">
                              <w:rPr>
                                <w:rFonts w:eastAsia="Open Sans Regular"/>
                                <w:sz w:val="22"/>
                                <w:szCs w:val="22"/>
                              </w:rPr>
                              <w:t>impressive setting for this city centre apartment. This one bedroom penthouse property briefly comprises: curved entrance hall, spacious sitting room with recessed kitchen, light and airy bedroom and stunning shower room. The property is very centrally located on the corner of Harewood Street and Vicar Lane, with the Victoria Gate development just a stone’</w:t>
                            </w:r>
                            <w:r w:rsidRPr="00AC6282">
                              <w:rPr>
                                <w:rFonts w:eastAsia="Open Sans Regular"/>
                                <w:sz w:val="22"/>
                                <w:szCs w:val="22"/>
                              </w:rPr>
                              <w:t>s throw away. Ideal for access to local transport links, Leeds City Bus Station and Leeds Train Station, and the motorway networks.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AECFD8"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42AECFFC" w14:textId="77777777" w:rsidR="004F2EE3" w:rsidRPr="00AC6282" w:rsidRDefault="00AC6282" w:rsidP="00813384">
                      <w:pPr>
                        <w:rPr>
                          <w:rFonts w:ascii="Open Sans SemiBold" w:eastAsia="Open Sans SemiBold" w:hAnsi="Open Sans SemiBold" w:cs="Open Sans SemiBold"/>
                          <w:b/>
                          <w:bCs/>
                          <w:color w:val="582783"/>
                          <w:sz w:val="32"/>
                          <w:szCs w:val="32"/>
                        </w:rPr>
                      </w:pPr>
                      <w:r w:rsidRPr="00AC6282">
                        <w:rPr>
                          <w:rFonts w:ascii="Open Sans SemiBold" w:eastAsia="Open Sans SemiBold" w:hAnsi="Open Sans SemiBold" w:cs="Open Sans SemiBold"/>
                          <w:b/>
                          <w:bCs/>
                          <w:color w:val="582783"/>
                          <w:sz w:val="32"/>
                          <w:szCs w:val="32"/>
                        </w:rPr>
                        <w:t>Harewood Street, Leeds</w:t>
                      </w:r>
                    </w:p>
                    <w:p w14:paraId="42AECFFD" w14:textId="77777777" w:rsidR="00813384" w:rsidRPr="00AC6282" w:rsidRDefault="00AC6282" w:rsidP="00813384">
                      <w:pPr>
                        <w:rPr>
                          <w:rFonts w:ascii="Open Sans SemiBold" w:eastAsia="Open Sans SemiBold" w:hAnsi="Open Sans SemiBold" w:cs="Open Sans SemiBold"/>
                          <w:b/>
                          <w:bCs/>
                          <w:color w:val="582783"/>
                          <w:sz w:val="32"/>
                          <w:szCs w:val="32"/>
                        </w:rPr>
                      </w:pPr>
                      <w:r w:rsidRPr="00AC6282">
                        <w:rPr>
                          <w:rFonts w:ascii="Open Sans SemiBold" w:eastAsia="Open Sans SemiBold" w:hAnsi="Open Sans SemiBold" w:cs="Open Sans SemiBold"/>
                          <w:b/>
                          <w:bCs/>
                          <w:color w:val="582783"/>
                          <w:sz w:val="32"/>
                          <w:szCs w:val="32"/>
                        </w:rPr>
                        <w:t>For Sale £189,950.00</w:t>
                      </w:r>
                    </w:p>
                    <w:p w14:paraId="42AECFFE" w14:textId="77777777" w:rsidR="00813384" w:rsidRPr="00AC6282" w:rsidRDefault="00813384" w:rsidP="004F2EE3">
                      <w:pPr>
                        <w:rPr>
                          <w:rFonts w:ascii="Open Sans SemiBold" w:eastAsia="Open Sans SemiBold" w:hAnsi="Open Sans SemiBold" w:cs="Open Sans SemiBold"/>
                          <w:b/>
                          <w:bCs/>
                          <w:color w:val="10494D"/>
                          <w:sz w:val="22"/>
                          <w:szCs w:val="22"/>
                        </w:rPr>
                      </w:pPr>
                    </w:p>
                    <w:p w14:paraId="42AECFFF" w14:textId="15927954" w:rsidR="00813384" w:rsidRPr="00AC6282" w:rsidRDefault="00AC6282" w:rsidP="00AC6282">
                      <w:pPr>
                        <w:pStyle w:val="NoSpacing"/>
                        <w:rPr>
                          <w:sz w:val="22"/>
                          <w:szCs w:val="22"/>
                        </w:rPr>
                      </w:pPr>
                      <w:r w:rsidRPr="00AC6282">
                        <w:rPr>
                          <w:rFonts w:eastAsia="Open Sans Regular"/>
                          <w:sz w:val="22"/>
                          <w:szCs w:val="22"/>
                        </w:rPr>
                        <w:t xml:space="preserve">***STUNNING ONE BEDROOM PENTHOUSE APARTMENT*** This delightful grade 2 listed former department store retains much of its original features. The exposed brickwork and large windows create an </w:t>
                      </w:r>
                      <w:r w:rsidRPr="00AC6282">
                        <w:rPr>
                          <w:rFonts w:eastAsia="Open Sans Regular"/>
                          <w:sz w:val="22"/>
                          <w:szCs w:val="22"/>
                        </w:rPr>
                        <w:t>impressive setting for this city centre apartment. This one bedroom penthouse property briefly comprises: curved entrance hall, spacious sitting room with recessed kitchen, light and airy bedroom and stunning shower room. The property is very centrally located on the corner of Harewood Street and Vicar Lane, with the Victoria Gate development just a stone’</w:t>
                      </w:r>
                      <w:r w:rsidRPr="00AC6282">
                        <w:rPr>
                          <w:rFonts w:eastAsia="Open Sans Regular"/>
                          <w:sz w:val="22"/>
                          <w:szCs w:val="22"/>
                        </w:rPr>
                        <w:t>s throw away. Ideal for access to local transport links, Leeds City Bus Station and Leeds Train Station, and the motorway networks. Early internal viewing is highly recommended.</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2AECFDA" wp14:editId="42AECFD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2AED000" w14:textId="77777777" w:rsidR="00AF7792" w:rsidRPr="00795E64" w:rsidRDefault="00AC628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2AED001" w14:textId="77777777" w:rsidR="00A5323A" w:rsidRPr="00795E64" w:rsidRDefault="00AC628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2AECFDC" wp14:editId="42AECFD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2AED002" w14:textId="77777777" w:rsidR="00A5323A" w:rsidRDefault="00AC6282" w:rsidP="00A5323A">
                            <w:r w:rsidRPr="00DD010A">
                              <w:rPr>
                                <w:noProof/>
                              </w:rPr>
                              <w:drawing>
                                <wp:inline distT="0" distB="0" distL="0" distR="0" wp14:anchorId="42AED00E" wp14:editId="42AED00F">
                                  <wp:extent cx="7874000" cy="5249333"/>
                                  <wp:effectExtent l="0" t="0" r="0" b="0"/>
                                  <wp:docPr id="238333866" name="Picture 23833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9268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3762"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42AECFA1" w14:textId="77777777" w:rsidR="005A2BCB" w:rsidRDefault="00AC6282">
      <w:pPr>
        <w:spacing w:after="160" w:line="259" w:lineRule="auto"/>
      </w:pPr>
      <w:r>
        <w:rPr>
          <w:noProof/>
        </w:rPr>
        <w:drawing>
          <wp:anchor distT="0" distB="0" distL="114300" distR="114300" simplePos="0" relativeHeight="251688960" behindDoc="1" locked="0" layoutInCell="1" allowOverlap="1" wp14:anchorId="42AECFDE" wp14:editId="42AECFDF">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98094"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2AECFE0" wp14:editId="42AECFE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665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2AECFE2" wp14:editId="42AECFE3">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0284"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42AECFE4" wp14:editId="42AECFE5">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42AED003" w14:textId="1245A268" w:rsidR="00813384" w:rsidRPr="00374187" w:rsidRDefault="00AC6282"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AECFE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42AED003" w14:textId="1245A268" w:rsidR="00813384" w:rsidRPr="00374187" w:rsidRDefault="00AC6282"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2AECFE6" wp14:editId="42AECFE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42AED004" w14:textId="419306CD" w:rsidR="00813384" w:rsidRPr="00374187" w:rsidRDefault="00AC6282" w:rsidP="00813384">
                            <w:pPr>
                              <w:spacing w:line="360" w:lineRule="auto"/>
                              <w:rPr>
                                <w:rFonts w:ascii="Open Sans Regular" w:hAnsi="Open Sans Regular"/>
                                <w:sz w:val="28"/>
                                <w:szCs w:val="32"/>
                              </w:rPr>
                            </w:pPr>
                            <w:r w:rsidRPr="00374187">
                              <w:rPr>
                                <w:rFonts w:ascii="Open Sans Regular" w:hAnsi="Open Sans Regular"/>
                                <w:sz w:val="28"/>
                                <w:szCs w:val="32"/>
                              </w:rPr>
                              <w:t>1 Bathroo</w:t>
                            </w:r>
                            <w:r>
                              <w:rPr>
                                <w:rFonts w:ascii="Open Sans Regular" w:hAnsi="Open Sans Regular"/>
                                <w:sz w:val="28"/>
                                <w:szCs w:val="3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AECFE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42AED004" w14:textId="419306CD" w:rsidR="00813384" w:rsidRPr="00374187" w:rsidRDefault="00AC6282" w:rsidP="00813384">
                      <w:pPr>
                        <w:spacing w:line="360" w:lineRule="auto"/>
                        <w:rPr>
                          <w:rFonts w:ascii="Open Sans Regular" w:hAnsi="Open Sans Regular"/>
                          <w:sz w:val="28"/>
                          <w:szCs w:val="32"/>
                        </w:rPr>
                      </w:pPr>
                      <w:r w:rsidRPr="00374187">
                        <w:rPr>
                          <w:rFonts w:ascii="Open Sans Regular" w:hAnsi="Open Sans Regular"/>
                          <w:sz w:val="28"/>
                          <w:szCs w:val="32"/>
                        </w:rPr>
                        <w:t>1 Bathroo</w:t>
                      </w:r>
                      <w:r>
                        <w:rPr>
                          <w:rFonts w:ascii="Open Sans Regular" w:hAnsi="Open Sans Regular"/>
                          <w:sz w:val="28"/>
                          <w:szCs w:val="32"/>
                        </w:rPr>
                        <w:t>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2AECFE8" wp14:editId="42AECFE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42AED005" w14:textId="309E6771" w:rsidR="00813384" w:rsidRPr="00374187" w:rsidRDefault="00AC6282"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AECFE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42AED005" w14:textId="309E6771" w:rsidR="00813384" w:rsidRPr="00374187" w:rsidRDefault="00AC6282"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2AECFEA" wp14:editId="42AECFE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2AED006" w14:textId="77777777" w:rsidR="00A5323A" w:rsidRDefault="00AC6282" w:rsidP="00A5323A">
                            <w:r w:rsidRPr="00813384">
                              <w:rPr>
                                <w:noProof/>
                              </w:rPr>
                              <w:drawing>
                                <wp:inline distT="0" distB="0" distL="0" distR="0" wp14:anchorId="42AED010" wp14:editId="42AED011">
                                  <wp:extent cx="2540000" cy="1693333"/>
                                  <wp:effectExtent l="0" t="0" r="0" b="0"/>
                                  <wp:docPr id="898893307" name="Picture 89889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9091"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407"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2AECFEC" wp14:editId="42AECFE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2AED007" w14:textId="77777777" w:rsidR="00A5323A" w:rsidRPr="00DB74D4" w:rsidRDefault="00AC6282" w:rsidP="00A5323A">
                            <w:r w:rsidRPr="00813384">
                              <w:rPr>
                                <w:noProof/>
                              </w:rPr>
                              <w:drawing>
                                <wp:inline distT="0" distB="0" distL="0" distR="0" wp14:anchorId="42AED012" wp14:editId="42AED013">
                                  <wp:extent cx="2540000" cy="1693333"/>
                                  <wp:effectExtent l="0" t="0" r="0" b="0"/>
                                  <wp:docPr id="408475208" name="Picture 40847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25873"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69477" name=""/>
                                  <pic:cNvPicPr>
                                    <a:picLocks noChangeAspect="1"/>
                                  </pic:cNvPicPr>
                                </pic:nvPicPr>
                                <pic:blipFill>
                                  <a:blip xmlns:r="http://schemas.openxmlformats.org/officeDocument/2006/relationships" r:embed="rId20"/>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2AECFEE" wp14:editId="42AECFE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2AED008" w14:textId="77777777" w:rsidR="00A5323A" w:rsidRPr="00DB74D4" w:rsidRDefault="00AC6282" w:rsidP="00A5323A">
                            <w:r w:rsidRPr="00DB74D4">
                              <w:rPr>
                                <w:noProof/>
                              </w:rPr>
                              <w:drawing>
                                <wp:inline distT="0" distB="0" distL="0" distR="0" wp14:anchorId="42AED014" wp14:editId="42AED015">
                                  <wp:extent cx="2540000" cy="1693333"/>
                                  <wp:effectExtent l="0" t="0" r="0" b="0"/>
                                  <wp:docPr id="879259811" name="Picture 87925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05553" name=""/>
                                          <pic:cNvPicPr>
                                            <a:picLocks noChangeAspect="1"/>
                                          </pic:cNvPicPr>
                                        </pic:nvPicPr>
                                        <pic:blipFill>
                                          <a:blip r:embed="rId2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3358" name=""/>
                                  <pic:cNvPicPr>
                                    <a:picLocks noChangeAspect="1"/>
                                  </pic:cNvPicPr>
                                </pic:nvPicPr>
                                <pic:blipFill>
                                  <a:blip xmlns:r="http://schemas.openxmlformats.org/officeDocument/2006/relationships" r:embed="rId22"/>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2AECFF0" wp14:editId="42AECFF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2AED009" w14:textId="77777777" w:rsidR="00A5323A" w:rsidRDefault="00AC6282" w:rsidP="00A5323A">
                            <w:r w:rsidRPr="00813384">
                              <w:rPr>
                                <w:noProof/>
                              </w:rPr>
                              <w:drawing>
                                <wp:inline distT="0" distB="0" distL="0" distR="0" wp14:anchorId="42AED016" wp14:editId="42AED017">
                                  <wp:extent cx="2540000" cy="1693333"/>
                                  <wp:effectExtent l="0" t="0" r="0" b="0"/>
                                  <wp:docPr id="734686780" name="Picture 73468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19589" name=""/>
                                          <pic:cNvPicPr>
                                            <a:picLocks noChangeAspect="1"/>
                                          </pic:cNvPicPr>
                                        </pic:nvPicPr>
                                        <pic:blipFill>
                                          <a:blip r:embed="rId2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421" name=""/>
                                  <pic:cNvPicPr>
                                    <a:picLocks noChangeAspect="1"/>
                                  </pic:cNvPicPr>
                                </pic:nvPicPr>
                                <pic:blipFill>
                                  <a:blip xmlns:r="http://schemas.openxmlformats.org/officeDocument/2006/relationships" r:embed="rId24"/>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42AECFA2" w14:textId="77777777" w:rsidR="005A2BCB" w:rsidRDefault="00AC6282">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2AECFF2" wp14:editId="42AECFF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2AED00A" w14:textId="77777777" w:rsidR="00E7180D" w:rsidRPr="00DB74D4" w:rsidRDefault="00AC6282" w:rsidP="00E73C3C">
                            <w:pPr>
                              <w:jc w:val="center"/>
                            </w:pPr>
                            <w:r w:rsidRPr="00813384">
                              <w:rPr>
                                <w:noProof/>
                              </w:rPr>
                              <w:drawing>
                                <wp:inline distT="0" distB="0" distL="0" distR="0" wp14:anchorId="42AED018" wp14:editId="4ADC57BC">
                                  <wp:extent cx="5143500" cy="3429000"/>
                                  <wp:effectExtent l="0" t="0" r="0" b="0"/>
                                  <wp:docPr id="1368913989" name="Picture 13689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3989" name="Picture 136891398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2AECFF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2AED00A" w14:textId="77777777" w:rsidR="00E7180D" w:rsidRPr="00DB74D4" w:rsidRDefault="00AC6282" w:rsidP="00E73C3C">
                      <w:pPr>
                        <w:jc w:val="center"/>
                      </w:pPr>
                      <w:r w:rsidRPr="00813384">
                        <w:rPr>
                          <w:noProof/>
                        </w:rPr>
                        <w:drawing>
                          <wp:inline distT="0" distB="0" distL="0" distR="0" wp14:anchorId="42AED018" wp14:editId="4ADC57BC">
                            <wp:extent cx="5143500" cy="3429000"/>
                            <wp:effectExtent l="0" t="0" r="0" b="0"/>
                            <wp:docPr id="1368913989" name="Picture 13689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3989" name="Picture 136891398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2AECFF4" wp14:editId="42AECFF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2AED00B" w14:textId="77777777" w:rsidR="00E7180D" w:rsidRPr="00DB74D4" w:rsidRDefault="00AC6282" w:rsidP="00E73C3C">
                            <w:pPr>
                              <w:jc w:val="center"/>
                            </w:pPr>
                            <w:r w:rsidRPr="00813384">
                              <w:rPr>
                                <w:noProof/>
                              </w:rPr>
                              <w:drawing>
                                <wp:inline distT="0" distB="0" distL="0" distR="0" wp14:anchorId="42AED01A" wp14:editId="6D62E2FF">
                                  <wp:extent cx="5143500" cy="3429000"/>
                                  <wp:effectExtent l="0" t="0" r="0" b="0"/>
                                  <wp:docPr id="688856107" name="Picture 6888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6107" name="Picture 6888561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2AECFF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2AED00B" w14:textId="77777777" w:rsidR="00E7180D" w:rsidRPr="00DB74D4" w:rsidRDefault="00AC6282" w:rsidP="00E73C3C">
                      <w:pPr>
                        <w:jc w:val="center"/>
                      </w:pPr>
                      <w:r w:rsidRPr="00813384">
                        <w:rPr>
                          <w:noProof/>
                        </w:rPr>
                        <w:drawing>
                          <wp:inline distT="0" distB="0" distL="0" distR="0" wp14:anchorId="42AED01A" wp14:editId="6D62E2FF">
                            <wp:extent cx="5143500" cy="3429000"/>
                            <wp:effectExtent l="0" t="0" r="0" b="0"/>
                            <wp:docPr id="688856107" name="Picture 6888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6107" name="Picture 6888561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2AECFF6" wp14:editId="42AECFF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2AED00C" w14:textId="77777777" w:rsidR="0085579A" w:rsidRPr="00DB74D4" w:rsidRDefault="00AC6282" w:rsidP="00C2690A">
                            <w:pPr>
                              <w:jc w:val="center"/>
                            </w:pPr>
                            <w:r w:rsidRPr="00813384">
                              <w:rPr>
                                <w:noProof/>
                              </w:rPr>
                              <w:drawing>
                                <wp:inline distT="0" distB="0" distL="0" distR="0" wp14:anchorId="42AED01C" wp14:editId="42AED01D">
                                  <wp:extent cx="5143500" cy="3429000"/>
                                  <wp:effectExtent l="0" t="0" r="0" b="0"/>
                                  <wp:docPr id="855583439" name="Picture 8555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74036" name=""/>
                                          <pic:cNvPicPr>
                                            <a:picLocks noChangeAspect="1"/>
                                          </pic:cNvPicPr>
                                        </pic:nvPicPr>
                                        <pic:blipFill>
                                          <a:blip r:embed="rId2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7431" name=""/>
                                  <pic:cNvPicPr>
                                    <a:picLocks noChangeAspect="1"/>
                                  </pic:cNvPicPr>
                                </pic:nvPicPr>
                                <pic:blipFill>
                                  <a:blip xmlns:r="http://schemas.openxmlformats.org/officeDocument/2006/relationships" r:embed="rId2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2AECFF8" wp14:editId="42AECFF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2AED00D" w14:textId="77777777" w:rsidR="0085579A" w:rsidRPr="00DB74D4" w:rsidRDefault="00AC6282" w:rsidP="00620C8B">
                            <w:pPr>
                              <w:jc w:val="center"/>
                            </w:pPr>
                            <w:r w:rsidRPr="00813384">
                              <w:rPr>
                                <w:noProof/>
                              </w:rPr>
                              <w:drawing>
                                <wp:inline distT="0" distB="0" distL="0" distR="0" wp14:anchorId="42AED01E" wp14:editId="42AED01F">
                                  <wp:extent cx="5143500" cy="3429000"/>
                                  <wp:effectExtent l="0" t="0" r="0" b="0"/>
                                  <wp:docPr id="202933345" name="Picture 2029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21697" name=""/>
                                          <pic:cNvPicPr>
                                            <a:picLocks noChangeAspect="1"/>
                                          </pic:cNvPicPr>
                                        </pic:nvPicPr>
                                        <pic:blipFill>
                                          <a:blip r:embed="rId2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6217" name=""/>
                                  <pic:cNvPicPr>
                                    <a:picLocks noChangeAspect="1"/>
                                  </pic:cNvPicPr>
                                </pic:nvPicPr>
                                <pic:blipFill>
                                  <a:blip xmlns:r="http://schemas.openxmlformats.org/officeDocument/2006/relationships" r:embed="rId30"/>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42AECFA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DD290E" w14:paraId="42AECFA7" w14:textId="77777777" w:rsidTr="00DB7914">
        <w:trPr>
          <w:trHeight w:val="576"/>
        </w:trPr>
        <w:tc>
          <w:tcPr>
            <w:tcW w:w="5000" w:type="pct"/>
          </w:tcPr>
          <w:p w14:paraId="42AECFA4" w14:textId="77777777" w:rsidR="008F0587" w:rsidRPr="008F0587" w:rsidRDefault="00AC6282"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42AECFA5" w14:textId="77777777" w:rsidR="008F0587" w:rsidRDefault="00AC6282" w:rsidP="00E7180D">
            <w:pPr>
              <w:spacing w:line="259" w:lineRule="auto"/>
              <w:jc w:val="both"/>
              <w:rPr>
                <w:rFonts w:ascii="Open Sans" w:hAnsi="Open Sans" w:cs="Open Sans"/>
              </w:rPr>
            </w:pPr>
            <w:r w:rsidRPr="008F0587">
              <w:rPr>
                <w:rFonts w:ascii="Open Sans" w:hAnsi="Open Sans" w:cs="Open Sans"/>
              </w:rPr>
              <w:t>Stairs and lift to all floors. Secure entry system.</w:t>
            </w:r>
          </w:p>
          <w:p w14:paraId="42AECFA6" w14:textId="77777777" w:rsidR="00C03FE5" w:rsidRPr="008F0587" w:rsidRDefault="00C03FE5" w:rsidP="00E52A93">
            <w:pPr>
              <w:spacing w:line="259" w:lineRule="auto"/>
              <w:rPr>
                <w:rFonts w:ascii="Open Sans" w:hAnsi="Open Sans" w:cs="Open Sans"/>
                <w:b/>
                <w:bCs/>
              </w:rPr>
            </w:pPr>
          </w:p>
        </w:tc>
      </w:tr>
      <w:tr w:rsidR="00DD290E" w14:paraId="42AECFAB" w14:textId="77777777" w:rsidTr="00DB7914">
        <w:trPr>
          <w:trHeight w:val="576"/>
        </w:trPr>
        <w:tc>
          <w:tcPr>
            <w:tcW w:w="5000" w:type="pct"/>
          </w:tcPr>
          <w:p w14:paraId="42AECFA8"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Private Entrance </w:t>
            </w:r>
          </w:p>
          <w:p w14:paraId="42AECFA9" w14:textId="77777777" w:rsidR="008F0587" w:rsidRDefault="00AC6282" w:rsidP="00E7180D">
            <w:pPr>
              <w:spacing w:line="259" w:lineRule="auto"/>
              <w:jc w:val="both"/>
              <w:rPr>
                <w:rFonts w:ascii="Open Sans" w:hAnsi="Open Sans" w:cs="Open Sans"/>
              </w:rPr>
            </w:pPr>
            <w:r w:rsidRPr="008F0587">
              <w:rPr>
                <w:rFonts w:ascii="Open Sans" w:hAnsi="Open Sans" w:cs="Open Sans"/>
              </w:rPr>
              <w:t>Curved entrance hallway. Entry phone system.</w:t>
            </w:r>
          </w:p>
          <w:p w14:paraId="42AECFAA" w14:textId="77777777" w:rsidR="00C03FE5" w:rsidRPr="008F0587" w:rsidRDefault="00C03FE5" w:rsidP="00E52A93">
            <w:pPr>
              <w:spacing w:line="259" w:lineRule="auto"/>
              <w:rPr>
                <w:rFonts w:ascii="Open Sans" w:hAnsi="Open Sans" w:cs="Open Sans"/>
                <w:b/>
                <w:bCs/>
              </w:rPr>
            </w:pPr>
          </w:p>
        </w:tc>
      </w:tr>
      <w:tr w:rsidR="00DD290E" w14:paraId="42AECFAF" w14:textId="77777777" w:rsidTr="00DB7914">
        <w:trPr>
          <w:trHeight w:val="576"/>
        </w:trPr>
        <w:tc>
          <w:tcPr>
            <w:tcW w:w="5000" w:type="pct"/>
          </w:tcPr>
          <w:p w14:paraId="42AECFAC"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Open Plan Living Room 5.6m (18'4)  x 4.9m (16'1) </w:t>
            </w:r>
          </w:p>
          <w:p w14:paraId="42AECFAD" w14:textId="77777777" w:rsidR="008F0587" w:rsidRDefault="00AC6282" w:rsidP="00E7180D">
            <w:pPr>
              <w:spacing w:line="259" w:lineRule="auto"/>
              <w:jc w:val="both"/>
              <w:rPr>
                <w:rFonts w:ascii="Open Sans" w:hAnsi="Open Sans" w:cs="Open Sans"/>
              </w:rPr>
            </w:pPr>
            <w:r w:rsidRPr="008F0587">
              <w:rPr>
                <w:rFonts w:ascii="Open Sans" w:hAnsi="Open Sans" w:cs="Open Sans"/>
              </w:rPr>
              <w:t>Light and Airy living area with two feature windows that offer south facing views.</w:t>
            </w:r>
          </w:p>
          <w:p w14:paraId="42AECFAE" w14:textId="77777777" w:rsidR="00C03FE5" w:rsidRPr="008F0587" w:rsidRDefault="00C03FE5" w:rsidP="00E52A93">
            <w:pPr>
              <w:spacing w:line="259" w:lineRule="auto"/>
              <w:rPr>
                <w:rFonts w:ascii="Open Sans" w:hAnsi="Open Sans" w:cs="Open Sans"/>
                <w:b/>
                <w:bCs/>
              </w:rPr>
            </w:pPr>
          </w:p>
        </w:tc>
      </w:tr>
      <w:tr w:rsidR="00DD290E" w14:paraId="42AECFB3" w14:textId="77777777" w:rsidTr="00DB7914">
        <w:trPr>
          <w:trHeight w:val="576"/>
        </w:trPr>
        <w:tc>
          <w:tcPr>
            <w:tcW w:w="5000" w:type="pct"/>
          </w:tcPr>
          <w:p w14:paraId="42AECFB0"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Kitchen 2m (6'7)  x 2.42m (7'11) </w:t>
            </w:r>
          </w:p>
          <w:p w14:paraId="42AECFB1" w14:textId="77777777" w:rsidR="008F0587" w:rsidRDefault="00AC6282" w:rsidP="00E7180D">
            <w:pPr>
              <w:spacing w:line="259" w:lineRule="auto"/>
              <w:jc w:val="both"/>
              <w:rPr>
                <w:rFonts w:ascii="Open Sans" w:hAnsi="Open Sans" w:cs="Open Sans"/>
              </w:rPr>
            </w:pPr>
            <w:r w:rsidRPr="008F0587">
              <w:rPr>
                <w:rFonts w:ascii="Open Sans" w:hAnsi="Open Sans" w:cs="Open Sans"/>
              </w:rPr>
              <w:t xml:space="preserve">The recessed </w:t>
            </w:r>
            <w:r w:rsidRPr="008F0587">
              <w:rPr>
                <w:rFonts w:ascii="Open Sans" w:hAnsi="Open Sans" w:cs="Open Sans"/>
              </w:rPr>
              <w:t>kitchen is fitted with a range of wall, base and drawer units with worktops over. Integrated fridge/freezer and dishwasher. Integrated oven with 4-ring hob and extractor. Stainless steel sink with mixer tap. Part tiled wall.</w:t>
            </w:r>
          </w:p>
          <w:p w14:paraId="42AECFB2" w14:textId="77777777" w:rsidR="00C03FE5" w:rsidRPr="008F0587" w:rsidRDefault="00C03FE5" w:rsidP="00E52A93">
            <w:pPr>
              <w:spacing w:line="259" w:lineRule="auto"/>
              <w:rPr>
                <w:rFonts w:ascii="Open Sans" w:hAnsi="Open Sans" w:cs="Open Sans"/>
                <w:b/>
                <w:bCs/>
              </w:rPr>
            </w:pPr>
          </w:p>
        </w:tc>
      </w:tr>
      <w:tr w:rsidR="00DD290E" w14:paraId="42AECFB7" w14:textId="77777777" w:rsidTr="00DB7914">
        <w:trPr>
          <w:trHeight w:val="576"/>
        </w:trPr>
        <w:tc>
          <w:tcPr>
            <w:tcW w:w="5000" w:type="pct"/>
          </w:tcPr>
          <w:p w14:paraId="42AECFB4"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Bedroom 1 4.38m (14'4)  x 3.47m (11'5) </w:t>
            </w:r>
          </w:p>
          <w:p w14:paraId="42AECFB5" w14:textId="77777777" w:rsidR="008F0587" w:rsidRDefault="00AC6282" w:rsidP="00E7180D">
            <w:pPr>
              <w:spacing w:line="259" w:lineRule="auto"/>
              <w:jc w:val="both"/>
              <w:rPr>
                <w:rFonts w:ascii="Open Sans" w:hAnsi="Open Sans" w:cs="Open Sans"/>
              </w:rPr>
            </w:pPr>
            <w:r w:rsidRPr="008F0587">
              <w:rPr>
                <w:rFonts w:ascii="Open Sans" w:hAnsi="Open Sans" w:cs="Open Sans"/>
              </w:rPr>
              <w:t>Spacious double bedroom with two feature windows. Large storage cupboard.</w:t>
            </w:r>
          </w:p>
          <w:p w14:paraId="42AECFB6" w14:textId="77777777" w:rsidR="00C03FE5" w:rsidRPr="008F0587" w:rsidRDefault="00C03FE5" w:rsidP="00E52A93">
            <w:pPr>
              <w:spacing w:line="259" w:lineRule="auto"/>
              <w:rPr>
                <w:rFonts w:ascii="Open Sans" w:hAnsi="Open Sans" w:cs="Open Sans"/>
                <w:b/>
                <w:bCs/>
              </w:rPr>
            </w:pPr>
          </w:p>
        </w:tc>
      </w:tr>
      <w:tr w:rsidR="00DD290E" w14:paraId="42AECFBB" w14:textId="77777777" w:rsidTr="00DB7914">
        <w:trPr>
          <w:trHeight w:val="576"/>
        </w:trPr>
        <w:tc>
          <w:tcPr>
            <w:tcW w:w="5000" w:type="pct"/>
          </w:tcPr>
          <w:p w14:paraId="42AECFB8"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Shower Room </w:t>
            </w:r>
          </w:p>
          <w:p w14:paraId="42AECFB9" w14:textId="77777777" w:rsidR="008F0587" w:rsidRDefault="00AC6282" w:rsidP="00E7180D">
            <w:pPr>
              <w:spacing w:line="259" w:lineRule="auto"/>
              <w:jc w:val="both"/>
              <w:rPr>
                <w:rFonts w:ascii="Open Sans" w:hAnsi="Open Sans" w:cs="Open Sans"/>
              </w:rPr>
            </w:pPr>
            <w:r w:rsidRPr="008F0587">
              <w:rPr>
                <w:rFonts w:ascii="Open Sans" w:hAnsi="Open Sans" w:cs="Open Sans"/>
              </w:rPr>
              <w:t>Fitted with a three piece white suite comprising; double walk-in shower, WC and wash hand basin. Subway style tiled walls. Inset ceiling spotlights.</w:t>
            </w:r>
          </w:p>
          <w:p w14:paraId="42AECFBA" w14:textId="77777777" w:rsidR="00C03FE5" w:rsidRPr="008F0587" w:rsidRDefault="00C03FE5" w:rsidP="00E52A93">
            <w:pPr>
              <w:spacing w:line="259" w:lineRule="auto"/>
              <w:rPr>
                <w:rFonts w:ascii="Open Sans" w:hAnsi="Open Sans" w:cs="Open Sans"/>
                <w:b/>
                <w:bCs/>
              </w:rPr>
            </w:pPr>
          </w:p>
        </w:tc>
      </w:tr>
      <w:tr w:rsidR="00DD290E" w14:paraId="42AECFBF" w14:textId="77777777" w:rsidTr="00DB7914">
        <w:trPr>
          <w:trHeight w:val="576"/>
        </w:trPr>
        <w:tc>
          <w:tcPr>
            <w:tcW w:w="5000" w:type="pct"/>
          </w:tcPr>
          <w:p w14:paraId="42AECFBC"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Tenure </w:t>
            </w:r>
          </w:p>
          <w:p w14:paraId="42AECFBD" w14:textId="1801C628" w:rsidR="008F0587" w:rsidRDefault="00AC6282" w:rsidP="00AC6282">
            <w:pPr>
              <w:spacing w:line="259" w:lineRule="auto"/>
              <w:rPr>
                <w:rFonts w:ascii="Open Sans" w:hAnsi="Open Sans" w:cs="Open Sans"/>
              </w:rPr>
            </w:pPr>
            <w:r w:rsidRPr="008F0587">
              <w:rPr>
                <w:rFonts w:ascii="Open Sans" w:hAnsi="Open Sans" w:cs="Open Sans"/>
              </w:rPr>
              <w:t>Ground Rent £100 per annum</w:t>
            </w:r>
            <w:r w:rsidRPr="008F0587">
              <w:rPr>
                <w:rFonts w:ascii="Open Sans" w:hAnsi="Open Sans" w:cs="Open Sans"/>
              </w:rPr>
              <w:br/>
            </w:r>
            <w:r>
              <w:rPr>
                <w:rFonts w:ascii="Open Sans" w:hAnsi="Open Sans" w:cs="Open Sans"/>
              </w:rPr>
              <w:t>Lease – 175 years from 1999</w:t>
            </w:r>
          </w:p>
          <w:p w14:paraId="42AECFBE" w14:textId="77777777" w:rsidR="00C03FE5" w:rsidRPr="008F0587" w:rsidRDefault="00C03FE5" w:rsidP="00E52A93">
            <w:pPr>
              <w:spacing w:line="259" w:lineRule="auto"/>
              <w:rPr>
                <w:rFonts w:ascii="Open Sans" w:hAnsi="Open Sans" w:cs="Open Sans"/>
                <w:b/>
                <w:bCs/>
              </w:rPr>
            </w:pPr>
          </w:p>
        </w:tc>
      </w:tr>
      <w:tr w:rsidR="00DD290E" w14:paraId="42AECFC3" w14:textId="77777777" w:rsidTr="00DB7914">
        <w:trPr>
          <w:trHeight w:val="576"/>
        </w:trPr>
        <w:tc>
          <w:tcPr>
            <w:tcW w:w="5000" w:type="pct"/>
          </w:tcPr>
          <w:p w14:paraId="42AECFC0" w14:textId="77777777" w:rsidR="008F0587" w:rsidRPr="008F0587" w:rsidRDefault="00AC6282" w:rsidP="00E7180D">
            <w:pPr>
              <w:jc w:val="both"/>
              <w:rPr>
                <w:rFonts w:ascii="Open Sans" w:hAnsi="Open Sans" w:cs="Open Sans"/>
                <w:b/>
                <w:bCs/>
              </w:rPr>
            </w:pPr>
            <w:r w:rsidRPr="008F0587">
              <w:rPr>
                <w:rFonts w:ascii="Open Sans" w:hAnsi="Open Sans" w:cs="Open Sans"/>
                <w:b/>
                <w:bCs/>
              </w:rPr>
              <w:t xml:space="preserve">Service Charge </w:t>
            </w:r>
          </w:p>
          <w:p w14:paraId="42AECFC1" w14:textId="5FA15C84" w:rsidR="008F0587" w:rsidRDefault="00AC6282" w:rsidP="00E7180D">
            <w:pPr>
              <w:spacing w:line="259" w:lineRule="auto"/>
              <w:jc w:val="both"/>
              <w:rPr>
                <w:rFonts w:ascii="Open Sans" w:hAnsi="Open Sans" w:cs="Open Sans"/>
              </w:rPr>
            </w:pPr>
            <w:r w:rsidRPr="008F0587">
              <w:rPr>
                <w:rFonts w:ascii="Open Sans" w:hAnsi="Open Sans" w:cs="Open Sans"/>
              </w:rPr>
              <w:t>Service charge £785.54 paid quarterly</w:t>
            </w:r>
          </w:p>
          <w:p w14:paraId="42AECFC2" w14:textId="77777777" w:rsidR="00C03FE5" w:rsidRPr="008F0587" w:rsidRDefault="00C03FE5" w:rsidP="00E52A93">
            <w:pPr>
              <w:spacing w:line="259" w:lineRule="auto"/>
              <w:rPr>
                <w:rFonts w:ascii="Open Sans" w:hAnsi="Open Sans" w:cs="Open Sans"/>
                <w:b/>
                <w:bCs/>
              </w:rPr>
            </w:pPr>
          </w:p>
        </w:tc>
      </w:tr>
    </w:tbl>
    <w:p w14:paraId="42AECFC4" w14:textId="77777777" w:rsidR="008F0587" w:rsidRPr="00156F36" w:rsidRDefault="008F0587" w:rsidP="008F0587">
      <w:pPr>
        <w:rPr>
          <w:rFonts w:ascii="Open Sans" w:hAnsi="Open Sans" w:cs="Open Sans"/>
          <w:b/>
          <w:bCs/>
          <w:sz w:val="2"/>
          <w:szCs w:val="2"/>
        </w:rPr>
      </w:pPr>
    </w:p>
    <w:p w14:paraId="42AECFC5" w14:textId="77777777" w:rsidR="008F0587" w:rsidRPr="00156F36" w:rsidRDefault="008F0587">
      <w:pPr>
        <w:rPr>
          <w:rFonts w:ascii="Open Sans" w:hAnsi="Open Sans" w:cs="Open Sans"/>
          <w:sz w:val="2"/>
          <w:szCs w:val="2"/>
        </w:rPr>
      </w:pPr>
    </w:p>
    <w:p w14:paraId="42AECFC6" w14:textId="77777777" w:rsidR="00E7180D" w:rsidRDefault="00AC6282"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42AECFFA" wp14:editId="42AECFFB">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70173" name=""/>
                    <pic:cNvPicPr>
                      <a:picLocks noChangeAspect="1"/>
                    </pic:cNvPicPr>
                  </pic:nvPicPr>
                  <pic:blipFill>
                    <a:blip r:embed="rId31"/>
                    <a:stretch>
                      <a:fillRect/>
                    </a:stretch>
                  </pic:blipFill>
                  <pic:spPr>
                    <a:xfrm>
                      <a:off x="0" y="0"/>
                      <a:ext cx="3810000" cy="5388034"/>
                    </a:xfrm>
                    <a:prstGeom prst="rect">
                      <a:avLst/>
                    </a:prstGeom>
                  </pic:spPr>
                </pic:pic>
              </a:graphicData>
            </a:graphic>
          </wp:inline>
        </w:drawing>
      </w:r>
    </w:p>
    <w:p w14:paraId="42AECFC7" w14:textId="77777777" w:rsidR="008F0587" w:rsidRDefault="008F0587" w:rsidP="003E633A">
      <w:pPr>
        <w:jc w:val="center"/>
        <w:rPr>
          <w:rFonts w:ascii="Open Sans" w:hAnsi="Open Sans" w:cs="Open Sans"/>
          <w:color w:val="171717" w:themeColor="background2" w:themeShade="1A"/>
        </w:rPr>
      </w:pPr>
    </w:p>
    <w:p w14:paraId="42AECFC8" w14:textId="77777777" w:rsidR="00E7180D" w:rsidRDefault="00E7180D" w:rsidP="003E633A">
      <w:pPr>
        <w:jc w:val="center"/>
        <w:rPr>
          <w:rFonts w:ascii="Open Sans" w:hAnsi="Open Sans" w:cs="Open Sans"/>
          <w:color w:val="171717" w:themeColor="background2" w:themeShade="1A"/>
        </w:rPr>
      </w:pPr>
    </w:p>
    <w:p w14:paraId="42AECFC9" w14:textId="77777777" w:rsidR="00E7180D" w:rsidRDefault="00E7180D" w:rsidP="00311937">
      <w:pPr>
        <w:rPr>
          <w:rFonts w:ascii="Open Sans" w:hAnsi="Open Sans" w:cs="Open Sans"/>
          <w:color w:val="171717" w:themeColor="background2" w:themeShade="1A"/>
          <w:sz w:val="18"/>
          <w:szCs w:val="18"/>
        </w:rPr>
      </w:pPr>
    </w:p>
    <w:p w14:paraId="42AECFC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DD290E" w14:paraId="42AECFCC" w14:textId="77777777" w:rsidTr="00712DFA">
        <w:tc>
          <w:tcPr>
            <w:tcW w:w="5000" w:type="pct"/>
          </w:tcPr>
          <w:p w14:paraId="42AECFCB" w14:textId="77777777" w:rsidR="00311937" w:rsidRDefault="00311937" w:rsidP="00E7180D">
            <w:pPr>
              <w:jc w:val="both"/>
              <w:rPr>
                <w:rFonts w:ascii="Open Sans" w:hAnsi="Open Sans" w:cs="Open Sans"/>
                <w:color w:val="171717" w:themeColor="background2" w:themeShade="1A"/>
              </w:rPr>
            </w:pPr>
          </w:p>
        </w:tc>
      </w:tr>
    </w:tbl>
    <w:p w14:paraId="42AECFCD" w14:textId="77777777" w:rsidR="00E7180D" w:rsidRDefault="00AC6282"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w:t>
      </w:r>
      <w:r w:rsidRPr="008F0587">
        <w:rPr>
          <w:rFonts w:ascii="Open Sans" w:hAnsi="Open Sans" w:cs="Open Sans"/>
          <w:color w:val="171717" w:themeColor="background2" w:themeShade="1A"/>
          <w:sz w:val="18"/>
          <w:szCs w:val="18"/>
        </w:rPr>
        <w:lastRenderedPageBreak/>
        <w:t>have been tested by ourselves. We recommend purchasers arrange for a qualified person to check all appliances/services before legal commitment.</w:t>
      </w:r>
    </w:p>
    <w:p w14:paraId="42AECFCE" w14:textId="77777777" w:rsidR="00E7180D" w:rsidRPr="00156F36" w:rsidRDefault="00E7180D" w:rsidP="00E7180D">
      <w:pPr>
        <w:rPr>
          <w:rFonts w:ascii="Open Sans" w:hAnsi="Open Sans" w:cs="Open Sans"/>
          <w:b/>
          <w:bCs/>
          <w:sz w:val="10"/>
          <w:szCs w:val="10"/>
        </w:rPr>
      </w:pPr>
    </w:p>
    <w:p w14:paraId="42AECFCF" w14:textId="77777777" w:rsidR="00E7180D" w:rsidRDefault="00AC6282"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5802</w:t>
      </w:r>
    </w:p>
    <w:p w14:paraId="42AECFD0" w14:textId="77777777" w:rsidR="00E7180D" w:rsidRPr="00B66951" w:rsidRDefault="00E7180D" w:rsidP="00E7180D">
      <w:pPr>
        <w:rPr>
          <w:rFonts w:ascii="Open Sans" w:hAnsi="Open Sans" w:cs="Open Sans"/>
          <w:sz w:val="8"/>
          <w:szCs w:val="8"/>
        </w:rPr>
      </w:pPr>
    </w:p>
    <w:p w14:paraId="42AECFD1" w14:textId="77777777" w:rsidR="002C10BE" w:rsidRPr="004658AD" w:rsidRDefault="00AC6282"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2AECFD2" w14:textId="77777777" w:rsidR="002C10BE" w:rsidRPr="008F0587" w:rsidRDefault="002C10BE" w:rsidP="002C10BE">
      <w:pPr>
        <w:rPr>
          <w:rFonts w:ascii="Open Sans" w:hAnsi="Open Sans" w:cs="Open Sans"/>
          <w:b/>
          <w:bCs/>
          <w:color w:val="171717" w:themeColor="background2" w:themeShade="1A"/>
          <w:sz w:val="2"/>
          <w:szCs w:val="2"/>
        </w:rPr>
      </w:pPr>
    </w:p>
    <w:p w14:paraId="42AECFD3" w14:textId="77777777" w:rsidR="00B66951" w:rsidRPr="00DB7914" w:rsidRDefault="00AC6282"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2"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BCCC5E42">
      <w:start w:val="1"/>
      <w:numFmt w:val="bullet"/>
      <w:lvlText w:val=""/>
      <w:lvlJc w:val="left"/>
      <w:pPr>
        <w:ind w:left="360" w:hanging="360"/>
      </w:pPr>
      <w:rPr>
        <w:rFonts w:ascii="Symbol" w:hAnsi="Symbol" w:hint="default"/>
      </w:rPr>
    </w:lvl>
    <w:lvl w:ilvl="1" w:tplc="881ADA8A" w:tentative="1">
      <w:start w:val="1"/>
      <w:numFmt w:val="bullet"/>
      <w:lvlText w:val="o"/>
      <w:lvlJc w:val="left"/>
      <w:pPr>
        <w:ind w:left="1080" w:hanging="360"/>
      </w:pPr>
      <w:rPr>
        <w:rFonts w:ascii="Courier New" w:hAnsi="Courier New" w:cs="Courier New" w:hint="default"/>
      </w:rPr>
    </w:lvl>
    <w:lvl w:ilvl="2" w:tplc="5F802B40" w:tentative="1">
      <w:start w:val="1"/>
      <w:numFmt w:val="bullet"/>
      <w:lvlText w:val=""/>
      <w:lvlJc w:val="left"/>
      <w:pPr>
        <w:ind w:left="1800" w:hanging="360"/>
      </w:pPr>
      <w:rPr>
        <w:rFonts w:ascii="Wingdings" w:hAnsi="Wingdings" w:hint="default"/>
      </w:rPr>
    </w:lvl>
    <w:lvl w:ilvl="3" w:tplc="A29A970A" w:tentative="1">
      <w:start w:val="1"/>
      <w:numFmt w:val="bullet"/>
      <w:lvlText w:val=""/>
      <w:lvlJc w:val="left"/>
      <w:pPr>
        <w:ind w:left="2520" w:hanging="360"/>
      </w:pPr>
      <w:rPr>
        <w:rFonts w:ascii="Symbol" w:hAnsi="Symbol" w:hint="default"/>
      </w:rPr>
    </w:lvl>
    <w:lvl w:ilvl="4" w:tplc="D122ADAE" w:tentative="1">
      <w:start w:val="1"/>
      <w:numFmt w:val="bullet"/>
      <w:lvlText w:val="o"/>
      <w:lvlJc w:val="left"/>
      <w:pPr>
        <w:ind w:left="3240" w:hanging="360"/>
      </w:pPr>
      <w:rPr>
        <w:rFonts w:ascii="Courier New" w:hAnsi="Courier New" w:cs="Courier New" w:hint="default"/>
      </w:rPr>
    </w:lvl>
    <w:lvl w:ilvl="5" w:tplc="985C9206" w:tentative="1">
      <w:start w:val="1"/>
      <w:numFmt w:val="bullet"/>
      <w:lvlText w:val=""/>
      <w:lvlJc w:val="left"/>
      <w:pPr>
        <w:ind w:left="3960" w:hanging="360"/>
      </w:pPr>
      <w:rPr>
        <w:rFonts w:ascii="Wingdings" w:hAnsi="Wingdings" w:hint="default"/>
      </w:rPr>
    </w:lvl>
    <w:lvl w:ilvl="6" w:tplc="92A8B978" w:tentative="1">
      <w:start w:val="1"/>
      <w:numFmt w:val="bullet"/>
      <w:lvlText w:val=""/>
      <w:lvlJc w:val="left"/>
      <w:pPr>
        <w:ind w:left="4680" w:hanging="360"/>
      </w:pPr>
      <w:rPr>
        <w:rFonts w:ascii="Symbol" w:hAnsi="Symbol" w:hint="default"/>
      </w:rPr>
    </w:lvl>
    <w:lvl w:ilvl="7" w:tplc="C7A0D9BE" w:tentative="1">
      <w:start w:val="1"/>
      <w:numFmt w:val="bullet"/>
      <w:lvlText w:val="o"/>
      <w:lvlJc w:val="left"/>
      <w:pPr>
        <w:ind w:left="5400" w:hanging="360"/>
      </w:pPr>
      <w:rPr>
        <w:rFonts w:ascii="Courier New" w:hAnsi="Courier New" w:cs="Courier New" w:hint="default"/>
      </w:rPr>
    </w:lvl>
    <w:lvl w:ilvl="8" w:tplc="DF3CBAFE" w:tentative="1">
      <w:start w:val="1"/>
      <w:numFmt w:val="bullet"/>
      <w:lvlText w:val=""/>
      <w:lvlJc w:val="left"/>
      <w:pPr>
        <w:ind w:left="6120" w:hanging="360"/>
      </w:pPr>
      <w:rPr>
        <w:rFonts w:ascii="Wingdings" w:hAnsi="Wingdings" w:hint="default"/>
      </w:rPr>
    </w:lvl>
  </w:abstractNum>
  <w:num w:numId="1" w16cid:durableId="2007050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C6282"/>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DD290E"/>
    <w:rsid w:val="00E20EB1"/>
    <w:rsid w:val="00E52A93"/>
    <w:rsid w:val="00E53B01"/>
    <w:rsid w:val="00E7180D"/>
    <w:rsid w:val="00E73C3C"/>
    <w:rsid w:val="00E85E83"/>
    <w:rsid w:val="00E964DC"/>
    <w:rsid w:val="00EC5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AECFA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AC6282"/>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2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0.jpeg"/><Relationship Id="rId32" Type="http://schemas.openxmlformats.org/officeDocument/2006/relationships/hyperlink" Target="mailto:sales@adairpaxton.co.uk"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70.jpeg"/><Relationship Id="rId10" Type="http://schemas.openxmlformats.org/officeDocument/2006/relationships/image" Target="media/image40.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30.jpeg"/><Relationship Id="rId27" Type="http://schemas.openxmlformats.org/officeDocument/2006/relationships/image" Target="media/image17.jpeg"/><Relationship Id="rId30" Type="http://schemas.openxmlformats.org/officeDocument/2006/relationships/image" Target="media/image180.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223</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2025-04-14T11:21:00Z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