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Concord Street, Leeds</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Concord Street, Leeds</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23981"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8591396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9281"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2649"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Conveniently located spacious one bedroom apartment in a contemporary block situated in the Northern Quarter of Leeds City Centre. Well placed for Universities and good transport links. Comprising: Hallway, spacious open plan lounge/dining/kitchen area with floor to ceiling windows, and balcony, fitted kitchen with appliances, one double bedroom and bathroom with shower. Furnished. Council Tax Band C, EPC rating B. Deposit £865. Available 21st April . Due to the lease this property has a no pet policy.</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Conveniently located spacious one bedroom apartment in a contemporary block situated in the Northern Quarter of Leeds City Centre. Well placed for Universities and good transport links. Comprising: Hallway, spacious open plan lounge/dining/kitchen area with floor to ceiling windows, and balcony, fitted kitchen with appliances, one double bedroom and bathroom with shower. Furnished. Council Tax Band C, EPC rating B. Deposit £865. Available 21st April . Due to the lease this property has a no pet policy.</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7058769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5542"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4823"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1414441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64934"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6323"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4640974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58429"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56030"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68797"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88756"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43106"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1588477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9445"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4727"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583603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69422"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1364"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Fob entry, letterboxes on left of entrance and hallway has a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Living/ Kitchen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Living roomwith sliding doors leading on the balcony. kitchen fitted with a range of  wall and base units with worktops over, electric oven and hob, washing machine and fridge freezer. Part tiles around units. Intercom system mounted on wall. Underfloor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window to rear,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bathroom suite, walk in shower cubical, hand wash basin and w/c, ceramic floor and walls tiles heated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EPC Rating C</w:t>
              <w:br/>
              <w:br/>
              <w:t>Leasehold property</w:t>
              <w:br/>
              <w:t>No Parking.</w:t>
              <w:br/>
              <w:br/>
              <w:t>Broadband VIRGIN MEDIA ONLY: Standard</w:t>
              <w:tab/>
              <w:t>15 Mbps</w:t>
              <w:tab/>
              <w:t>1 Mbps</w:t>
              <w:tab/>
              <w:t>Good</w:t>
              <w:br/>
              <w:t>Superfast</w:t>
              <w:tab/>
              <w:t>8750 Mbps</w:t>
              <w:tab/>
              <w:t>2750 Mbps</w:t>
              <w:tab/>
              <w:t>Good</w:t>
              <w:br/>
              <w:t>Ultrafast</w:t>
              <w:tab/>
              <w:t>1750750750 Mbps</w:t>
              <w:tab/>
              <w:t>1750750750 Mbps</w:t>
              <w:br/>
              <w:br/>
              <w:t>Mobile availability: EE likely to have good coverage. Three likely to have good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0296"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5535</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