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8837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409991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344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9992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2892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8161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375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Lime Tree Lodge, Street Lane</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***MODERN TWO BEDROOM, TWO BATHROOM FIRST FLOOR APARTMENT WITH PARKING*** The property is located in a prime position on Street Lane between Roundhay Park and Moortown Corner, close to shops, bars and restaurants in this popular suburb of Leeds. Comprising; Entrance hallway, spacious open plan kitchen/lounge, master bedroom with en-suite shower room, second double bedroom and house bathroom. Off street parking. Unfurnished. Council tax band C. Bond £1125. Available 5th February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Lime Tree Lodge, Street Lane</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***MODERN TWO BEDROOM, TWO BATHROOM FIRST FLOOR APARTMENT WITH PARKING*** The property is located in a prime position on Street Lane between Roundhay Park and Moortown Corner, close to shops, bars and restaurants in this popular suburb of Leeds. Comprising; Entrance hallway, spacious open plan kitchen/lounge, master bedroom with en-suite shower room, second double bedroom and house bathroom. Off street parking. Unfurnished. Council tax band C. Bond £1125. Available 5th February 2025.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9077404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3289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3591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3492591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7440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972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337345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7997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368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4390914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3719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362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3322083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7231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2540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4780609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2922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1250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0196812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785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8576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stairs to the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r w:rsidRPr="008F0587">
              <w:rPr>
                <w:rFonts w:ascii="Open Sans" w:hAnsi="Open Sans" w:cs="Open Sans"/>
                <w:b/>
                <w:bCs/>
              </w:rPr>
              <w:t xml:space="preserve">7.07m (23'2)  x 4.1m (13'5) </w:t>
            </w:r>
          </w:p>
          <w:p w:rsidR="008F0587" w:rsidP="00E52A93" w14:textId="77777777">
            <w:pPr>
              <w:spacing w:line="259" w:lineRule="auto"/>
              <w:rPr>
                <w:rFonts w:ascii="Open Sans" w:hAnsi="Open Sans" w:cs="Open Sans"/>
              </w:rPr>
            </w:pPr>
            <w:r w:rsidRPr="008F0587">
              <w:rPr>
                <w:rFonts w:ascii="Open Sans" w:hAnsi="Open Sans" w:cs="Open Sans"/>
              </w:rPr>
              <w:t>Spacious living area with double glazed bay window.  Wall mounted electric radiator. Opening to a fitted kitchen with a range of wall, base and drawer units with worktops over. Integrated oven with hob and extractor hood over. Integrated dishwasher, fridge and washing machine. Stainless steel sink with mixer tap and drainer.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5.07m (16'8) max x 2.7m (8'10)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5.14m (16'10)  x 3.52m (11'7)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three piece suite comprising; bath with shower over, WC and wash hand basin.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Holding Fee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Please note, a holding fee of £225 will be payable upon application and will form part of the first month rent.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C</w:t>
              <w:br/>
              <w:br/>
              <w:t>Leasehold property</w:t>
              <w:br/>
              <w:t>Off Street parking for one vehicle</w:t>
              <w:br/>
              <w:br/>
              <w:t>Mobile availability: EE: Limited</w:t>
              <w:tab/>
              <w:t>Three: Likely</w:t>
              <w:tab/>
              <w:t>O2: Likely    Vodafone: likely</w:t>
              <w:br/>
              <w:t xml:space="preserve">Broadband: </w:t>
              <w:br/>
              <w:t>Standard</w:t>
              <w:tab/>
              <w:t>16 Mbps</w:t>
              <w:tab/>
              <w:t>1 Mbps</w:t>
              <w:tab/>
              <w:br/>
              <w:t>Superfast</w:t>
              <w:tab/>
              <w:t>--80 Mbps</w:t>
              <w:tab/>
              <w:t>20 Mbps</w:t>
              <w:br/>
              <w:t>Ultrafast</w:t>
              <w:tab/>
              <w:t>N/A</w:t>
              <w:br/>
              <w:br/>
              <w:t xml:space="preserve">Electric mains supply, gas on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3744</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2801"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