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9AA3" w14:textId="77777777" w:rsidR="008B5AF1" w:rsidRDefault="001F6D35">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2B3E9AE5" wp14:editId="2B3E9AE6">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50157"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2B3E9AE7" wp14:editId="2B3E9AE8">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B3E9B1A" w14:textId="77777777" w:rsidR="007B1C95" w:rsidRPr="00795E64" w:rsidRDefault="001F6D35"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B3E9AE9" wp14:editId="2B3E9AEA">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2B3E9B1B" w14:textId="77777777" w:rsidR="007B1C95" w:rsidRDefault="001F6D35" w:rsidP="007B1C95">
                            <w:r w:rsidRPr="0019488C">
                              <w:rPr>
                                <w:noProof/>
                              </w:rPr>
                              <w:drawing>
                                <wp:inline distT="0" distB="0" distL="0" distR="0" wp14:anchorId="2B3E9B2F" wp14:editId="2B3E9B30">
                                  <wp:extent cx="7620000" cy="5080000"/>
                                  <wp:effectExtent l="0" t="0" r="0" b="0"/>
                                  <wp:docPr id="1244639999" name="Picture 124463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97821"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25979"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2B3E9AA4" w14:textId="18D87717" w:rsidR="005A2BCB" w:rsidRDefault="001F6D35">
      <w:pPr>
        <w:spacing w:after="160" w:line="259" w:lineRule="auto"/>
      </w:pPr>
      <w:r>
        <w:rPr>
          <w:noProof/>
        </w:rPr>
        <mc:AlternateContent>
          <mc:Choice Requires="wps">
            <w:drawing>
              <wp:anchor distT="0" distB="0" distL="114300" distR="114300" simplePos="0" relativeHeight="251683840" behindDoc="0" locked="0" layoutInCell="1" allowOverlap="1" wp14:anchorId="2B3E9AF1" wp14:editId="5D58A095">
                <wp:simplePos x="0" y="0"/>
                <wp:positionH relativeFrom="margin">
                  <wp:align>center</wp:align>
                </wp:positionH>
                <wp:positionV relativeFrom="page">
                  <wp:posOffset>7277100</wp:posOffset>
                </wp:positionV>
                <wp:extent cx="7277100" cy="27051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705100"/>
                        </a:xfrm>
                        <a:prstGeom prst="rect">
                          <a:avLst/>
                        </a:prstGeom>
                        <a:solidFill>
                          <a:schemeClr val="lt1"/>
                        </a:solidFill>
                        <a:ln w="6350">
                          <a:noFill/>
                        </a:ln>
                      </wps:spPr>
                      <wps:txbx>
                        <w:txbxContent>
                          <w:p w14:paraId="2B3E9B1C" w14:textId="77777777" w:rsidR="007B1C95" w:rsidRPr="0065198C" w:rsidRDefault="001F6D35"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£145,000.00</w:t>
                            </w:r>
                          </w:p>
                          <w:p w14:paraId="2B3E9B1D"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B3E9B1E" w14:textId="027B18C4" w:rsidR="007B1C95" w:rsidRPr="0065198C" w:rsidRDefault="001F6D35"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54 </w:t>
                            </w:r>
                            <w:r w:rsidRPr="0065198C">
                              <w:rPr>
                                <w:rFonts w:ascii="Open Sans SemiBold" w:eastAsia="Open Sans SemiBold" w:hAnsi="Open Sans SemiBold" w:cs="Open Sans SemiBold"/>
                                <w:b/>
                                <w:bCs/>
                                <w:color w:val="7030A0"/>
                                <w:sz w:val="32"/>
                                <w:szCs w:val="32"/>
                              </w:rPr>
                              <w:t>Narrowboat Wharf, Rodley, Leeds</w:t>
                            </w:r>
                            <w:r>
                              <w:rPr>
                                <w:rFonts w:ascii="Open Sans SemiBold" w:eastAsia="Open Sans SemiBold" w:hAnsi="Open Sans SemiBold" w:cs="Open Sans SemiBold"/>
                                <w:b/>
                                <w:bCs/>
                                <w:color w:val="7030A0"/>
                                <w:sz w:val="32"/>
                                <w:szCs w:val="32"/>
                              </w:rPr>
                              <w:t>, LS13 1RE</w:t>
                            </w:r>
                          </w:p>
                          <w:p w14:paraId="2B3E9B1F"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B3E9B20" w14:textId="77777777" w:rsidR="007B1C95" w:rsidRDefault="001F6D35" w:rsidP="007B1C95">
                            <w:pPr>
                              <w:jc w:val="center"/>
                            </w:pPr>
                            <w:r w:rsidRPr="00116A0C">
                              <w:rPr>
                                <w:rFonts w:ascii="Open Sans Regular" w:eastAsia="Open Sans Regular" w:hAnsi="Open Sans Regular" w:cs="Open Sans Regular"/>
                                <w:color w:val="000000"/>
                                <w:sz w:val="24"/>
                                <w:szCs w:val="24"/>
                              </w:rPr>
                              <w:t xml:space="preserve">***TWO BEDROOM FIRST FLOOR APARTMENT WITH PARKING, OFFERED TO THE MARKET WITH NO ONWARD CHAIN*** Must be viewed to be appreciated. Set in the delightful </w:t>
                            </w:r>
                            <w:r w:rsidRPr="00116A0C">
                              <w:rPr>
                                <w:rFonts w:ascii="Open Sans Regular" w:eastAsia="Open Sans Regular" w:hAnsi="Open Sans Regular" w:cs="Open Sans Regular"/>
                                <w:color w:val="000000"/>
                                <w:sz w:val="24"/>
                                <w:szCs w:val="24"/>
                              </w:rPr>
                              <w:t>Narrowboat Wharf complex, the apartment is ideally located for the shops, bars and restaurants in Rodley as well as useful transport links to both Leeds and Bradford. This apartment briefly comprises: Communal Entrance hall with secure intercom entry system, private entrance hall, contemporary lounge with dining area and open plan kitchen, two good sized bedrooms with canal view and a house bathroom. Externally there is an allocated covered parking space. Offered for sale with NO ONWARD CHAIN, this property</w:t>
                            </w:r>
                            <w:r w:rsidRPr="00116A0C">
                              <w:rPr>
                                <w:rFonts w:ascii="Open Sans Regular" w:eastAsia="Open Sans Regular" w:hAnsi="Open Sans Regular" w:cs="Open Sans Regular"/>
                                <w:color w:val="000000"/>
                                <w:sz w:val="24"/>
                                <w:szCs w:val="24"/>
                              </w:rPr>
                              <w:t xml:space="preserve"> makes an ideal purchase for a first time buyer or buy to let investor. Early internal inspection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E9AF1" id="_x0000_t202" coordsize="21600,21600" o:spt="202" path="m,l,21600r21600,l21600,xe">
                <v:stroke joinstyle="miter"/>
                <v:path gradientshapeok="t" o:connecttype="rect"/>
              </v:shapetype>
              <v:shape id="Text Box 10" o:spid="_x0000_s1028" type="#_x0000_t202" style="position:absolute;margin-left:0;margin-top:573pt;width:573pt;height:213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" fillcolor="white [3201]" stroked="f" strokeweight=".5pt">
                <v:textbox inset="0,0,0,0">
                  <w:txbxContent>
                    <w:p w14:paraId="2B3E9B1C" w14:textId="77777777" w:rsidR="007B1C95" w:rsidRPr="0065198C" w:rsidRDefault="001F6D35"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£145,000.00</w:t>
                      </w:r>
                    </w:p>
                    <w:p w14:paraId="2B3E9B1D"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B3E9B1E" w14:textId="027B18C4" w:rsidR="007B1C95" w:rsidRPr="0065198C" w:rsidRDefault="001F6D35"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54 </w:t>
                      </w:r>
                      <w:r w:rsidRPr="0065198C">
                        <w:rPr>
                          <w:rFonts w:ascii="Open Sans SemiBold" w:eastAsia="Open Sans SemiBold" w:hAnsi="Open Sans SemiBold" w:cs="Open Sans SemiBold"/>
                          <w:b/>
                          <w:bCs/>
                          <w:color w:val="7030A0"/>
                          <w:sz w:val="32"/>
                          <w:szCs w:val="32"/>
                        </w:rPr>
                        <w:t>Narrowboat Wharf, Rodley, Leeds</w:t>
                      </w:r>
                      <w:r>
                        <w:rPr>
                          <w:rFonts w:ascii="Open Sans SemiBold" w:eastAsia="Open Sans SemiBold" w:hAnsi="Open Sans SemiBold" w:cs="Open Sans SemiBold"/>
                          <w:b/>
                          <w:bCs/>
                          <w:color w:val="7030A0"/>
                          <w:sz w:val="32"/>
                          <w:szCs w:val="32"/>
                        </w:rPr>
                        <w:t>, LS13 1RE</w:t>
                      </w:r>
                    </w:p>
                    <w:p w14:paraId="2B3E9B1F"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B3E9B20" w14:textId="77777777" w:rsidR="007B1C95" w:rsidRDefault="001F6D35" w:rsidP="007B1C95">
                      <w:pPr>
                        <w:jc w:val="center"/>
                      </w:pPr>
                      <w:r w:rsidRPr="00116A0C">
                        <w:rPr>
                          <w:rFonts w:ascii="Open Sans Regular" w:eastAsia="Open Sans Regular" w:hAnsi="Open Sans Regular" w:cs="Open Sans Regular"/>
                          <w:color w:val="000000"/>
                          <w:sz w:val="24"/>
                          <w:szCs w:val="24"/>
                        </w:rPr>
                        <w:t xml:space="preserve">***TWO BEDROOM FIRST FLOOR APARTMENT WITH PARKING, OFFERED TO THE MARKET WITH NO ONWARD CHAIN*** Must be viewed to be appreciated. Set in the delightful </w:t>
                      </w:r>
                      <w:r w:rsidRPr="00116A0C">
                        <w:rPr>
                          <w:rFonts w:ascii="Open Sans Regular" w:eastAsia="Open Sans Regular" w:hAnsi="Open Sans Regular" w:cs="Open Sans Regular"/>
                          <w:color w:val="000000"/>
                          <w:sz w:val="24"/>
                          <w:szCs w:val="24"/>
                        </w:rPr>
                        <w:t>Narrowboat Wharf complex, the apartment is ideally located for the shops, bars and restaurants in Rodley as well as useful transport links to both Leeds and Bradford. This apartment briefly comprises: Communal Entrance hall with secure intercom entry system, private entrance hall, contemporary lounge with dining area and open plan kitchen, two good sized bedrooms with canal view and a house bathroom. Externally there is an allocated covered parking space. Offered for sale with NO ONWARD CHAIN, this property</w:t>
                      </w:r>
                      <w:r w:rsidRPr="00116A0C">
                        <w:rPr>
                          <w:rFonts w:ascii="Open Sans Regular" w:eastAsia="Open Sans Regular" w:hAnsi="Open Sans Regular" w:cs="Open Sans Regular"/>
                          <w:color w:val="000000"/>
                          <w:sz w:val="24"/>
                          <w:szCs w:val="24"/>
                        </w:rPr>
                        <w:t xml:space="preserve"> makes an ideal purchase for a first time buyer or buy to let investor. Early internal inspection is highly recommended.</w:t>
                      </w:r>
                    </w:p>
                  </w:txbxContent>
                </v:textbox>
                <w10:wrap anchorx="margin" anchory="page"/>
              </v:shape>
            </w:pict>
          </mc:Fallback>
        </mc:AlternateContent>
      </w:r>
      <w:r>
        <w:rPr>
          <w:noProof/>
        </w:rPr>
        <w:drawing>
          <wp:anchor distT="0" distB="0" distL="114300" distR="114300" simplePos="0" relativeHeight="251691008" behindDoc="1" locked="0" layoutInCell="1" allowOverlap="1" wp14:anchorId="2B3E9AEB" wp14:editId="2B3E9AEC">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6995"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B3E9AED" wp14:editId="2B3E9AEE">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70291"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B3E9AEF" wp14:editId="11BD1AF6">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77529"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2B3E9AF3" wp14:editId="2B3E9AF4">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B3E9B21" w14:textId="77777777" w:rsidR="007B1C95" w:rsidRDefault="001F6D35" w:rsidP="007B1C95">
                            <w:r w:rsidRPr="0019488C">
                              <w:rPr>
                                <w:noProof/>
                              </w:rPr>
                              <w:drawing>
                                <wp:inline distT="0" distB="0" distL="0" distR="0" wp14:anchorId="2B3E9B31" wp14:editId="2B3E9B32">
                                  <wp:extent cx="2349500" cy="1566333"/>
                                  <wp:effectExtent l="0" t="0" r="0" b="0"/>
                                  <wp:docPr id="34107170" name="Picture 3410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549934"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84563"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B3E9AF5" wp14:editId="2B3E9AF6">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2B3E9B22" w14:textId="77777777" w:rsidR="007B1C95" w:rsidRDefault="001F6D35" w:rsidP="007B1C95">
                            <w:r w:rsidRPr="0019488C">
                              <w:rPr>
                                <w:noProof/>
                              </w:rPr>
                              <w:drawing>
                                <wp:inline distT="0" distB="0" distL="0" distR="0" wp14:anchorId="2B3E9B33" wp14:editId="2B3E9B34">
                                  <wp:extent cx="2349500" cy="1566333"/>
                                  <wp:effectExtent l="0" t="0" r="0" b="0"/>
                                  <wp:docPr id="1688476329" name="Picture 168847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44987"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67210"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B3E9AF7" wp14:editId="2B3E9AF8">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B3E9B23" w14:textId="77777777" w:rsidR="007B1C95" w:rsidRPr="00DB74D4" w:rsidRDefault="001F6D35" w:rsidP="007B1C95">
                            <w:r w:rsidRPr="0019488C">
                              <w:rPr>
                                <w:noProof/>
                              </w:rPr>
                              <w:drawing>
                                <wp:inline distT="0" distB="0" distL="0" distR="0" wp14:anchorId="2B3E9B35" wp14:editId="2B3E9B36">
                                  <wp:extent cx="2349500" cy="1566333"/>
                                  <wp:effectExtent l="0" t="0" r="0" b="0"/>
                                  <wp:docPr id="2115096822" name="Picture 211509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62225"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20811"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B3E9AF9" wp14:editId="2B3E9AFA">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B3E9B24" w14:textId="77777777" w:rsidR="007B1C95" w:rsidRPr="00374187" w:rsidRDefault="001F6D35"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B3E9AFB" wp14:editId="2B3E9AFC">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2B3E9B25" w14:textId="77777777" w:rsidR="007B1C95" w:rsidRPr="00374187" w:rsidRDefault="001F6D35"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B3E9AFD" wp14:editId="2B3E9AFE">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B3E9B26" w14:textId="77777777" w:rsidR="007B1C95" w:rsidRPr="00374187" w:rsidRDefault="001F6D35"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2B3E9AA5" w14:textId="77777777" w:rsidR="005A2BCB" w:rsidRDefault="001F6D35">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2B3E9AFF" wp14:editId="2B3E9B00">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B3E9B27"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B3E9B01" wp14:editId="2B3E9B02">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B3E9B28" w14:textId="77777777" w:rsidR="00B96598" w:rsidRPr="00DB74D4" w:rsidRDefault="001F6D35" w:rsidP="00B96598">
                            <w:r w:rsidRPr="00AE125E">
                              <w:rPr>
                                <w:noProof/>
                              </w:rPr>
                              <w:drawing>
                                <wp:inline distT="0" distB="0" distL="0" distR="0" wp14:anchorId="2B3E9B37" wp14:editId="2B3E9B38">
                                  <wp:extent cx="3657600" cy="2438400"/>
                                  <wp:effectExtent l="0" t="0" r="0" b="0"/>
                                  <wp:docPr id="23338947" name="Picture 2333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787"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78614"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B3E9B03" wp14:editId="2B3E9B04">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B3E9B29" w14:textId="77777777" w:rsidR="00B96598" w:rsidRPr="00DB74D4" w:rsidRDefault="001F6D35" w:rsidP="00B96598">
                            <w:r w:rsidRPr="00AC3A71">
                              <w:rPr>
                                <w:noProof/>
                              </w:rPr>
                              <w:drawing>
                                <wp:inline distT="0" distB="0" distL="0" distR="0" wp14:anchorId="2B3E9B39" wp14:editId="2B3E9B3A">
                                  <wp:extent cx="3657600" cy="2438400"/>
                                  <wp:effectExtent l="0" t="0" r="0" b="0"/>
                                  <wp:docPr id="872313266" name="Picture 87231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028"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14527"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B3E9B05" wp14:editId="2B3E9B06">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B3E9B2A" w14:textId="77777777" w:rsidR="00B96598" w:rsidRPr="00DB74D4" w:rsidRDefault="001F6D35" w:rsidP="00B96598">
                            <w:r w:rsidRPr="00AC3A71">
                              <w:rPr>
                                <w:noProof/>
                              </w:rPr>
                              <w:drawing>
                                <wp:inline distT="0" distB="0" distL="0" distR="0" wp14:anchorId="2B3E9B3B" wp14:editId="2B3E9B3C">
                                  <wp:extent cx="3657600" cy="2438400"/>
                                  <wp:effectExtent l="0" t="0" r="0" b="0"/>
                                  <wp:docPr id="137398600" name="Picture 13739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48524"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64021"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B3E9B07" wp14:editId="2B3E9B08">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B3E9B2B" w14:textId="77777777" w:rsidR="00AC3A71" w:rsidRDefault="001F6D35">
                            <w:r w:rsidRPr="00AC3A71">
                              <w:rPr>
                                <w:noProof/>
                              </w:rPr>
                              <w:drawing>
                                <wp:inline distT="0" distB="0" distL="0" distR="0" wp14:anchorId="2B3E9B3D" wp14:editId="2B3E9B3E">
                                  <wp:extent cx="3657600" cy="2438400"/>
                                  <wp:effectExtent l="0" t="0" r="0" b="0"/>
                                  <wp:docPr id="805878102" name="Picture 80587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46446"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0765"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B3E9B09" wp14:editId="2B3E9B0A">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B3E9B2C" w14:textId="77777777" w:rsidR="00B96598" w:rsidRPr="00DB74D4" w:rsidRDefault="001F6D35" w:rsidP="00B96598">
                            <w:r w:rsidRPr="00AC3A71">
                              <w:rPr>
                                <w:noProof/>
                              </w:rPr>
                              <w:drawing>
                                <wp:inline distT="0" distB="0" distL="0" distR="0" wp14:anchorId="2B3E9B3F" wp14:editId="2B3E9B40">
                                  <wp:extent cx="3657600" cy="2438400"/>
                                  <wp:effectExtent l="0" t="0" r="0" b="0"/>
                                  <wp:docPr id="1096495987" name="Picture 109649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85351" name=""/>
                                          <pic:cNvPicPr>
                                            <a:picLocks noChangeAspect="1"/>
                                          </pic:cNvPicPr>
                                        </pic:nvPicPr>
                                        <pic:blipFill>
                                          <a:blip r:embed="rId3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62834" name=""/>
                                  <pic:cNvPicPr>
                                    <a:picLocks noChangeAspect="1"/>
                                  </pic:cNvPicPr>
                                </pic:nvPicPr>
                                <pic:blipFill>
                                  <a:blip xmlns:r="http://schemas.openxmlformats.org/officeDocument/2006/relationships" r:embed="rId3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B3E9B0B" wp14:editId="2B3E9B0C">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B3E9B2D" w14:textId="77777777" w:rsidR="003543B5" w:rsidRPr="00DB74D4" w:rsidRDefault="001F6D35" w:rsidP="003543B5">
                            <w:r w:rsidRPr="00AC3A71">
                              <w:rPr>
                                <w:noProof/>
                              </w:rPr>
                              <w:drawing>
                                <wp:inline distT="0" distB="0" distL="0" distR="0" wp14:anchorId="2B3E9B41" wp14:editId="2B3E9B42">
                                  <wp:extent cx="3657600" cy="2438400"/>
                                  <wp:effectExtent l="0" t="0" r="0" b="0"/>
                                  <wp:docPr id="931641575" name="Picture 93164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19159" name=""/>
                                          <pic:cNvPicPr>
                                            <a:picLocks noChangeAspect="1"/>
                                          </pic:cNvPicPr>
                                        </pic:nvPicPr>
                                        <pic:blipFill>
                                          <a:blip r:embed="rId3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16348" name=""/>
                                  <pic:cNvPicPr>
                                    <a:picLocks noChangeAspect="1"/>
                                  </pic:cNvPicPr>
                                </pic:nvPicPr>
                                <pic:blipFill>
                                  <a:blip xmlns:r="http://schemas.openxmlformats.org/officeDocument/2006/relationships" r:embed="rId3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B3E9B0D" wp14:editId="2B3E9B0E">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B3E9B2E" w14:textId="77777777" w:rsidR="003543B5" w:rsidRPr="00DB74D4" w:rsidRDefault="001F6D35" w:rsidP="003543B5">
                            <w:r w:rsidRPr="00AC3A71">
                              <w:rPr>
                                <w:noProof/>
                              </w:rPr>
                              <w:drawing>
                                <wp:inline distT="0" distB="0" distL="0" distR="0" wp14:anchorId="2B3E9B43" wp14:editId="2B3E9B44">
                                  <wp:extent cx="3657600" cy="2438400"/>
                                  <wp:effectExtent l="0" t="0" r="0" b="0"/>
                                  <wp:docPr id="190536963" name="Picture 19053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3801" name=""/>
                                          <pic:cNvPicPr>
                                            <a:picLocks noChangeAspect="1"/>
                                          </pic:cNvPicPr>
                                        </pic:nvPicPr>
                                        <pic:blipFill>
                                          <a:blip r:embed="rId3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18712" name=""/>
                                  <pic:cNvPicPr>
                                    <a:picLocks noChangeAspect="1"/>
                                  </pic:cNvPicPr>
                                </pic:nvPicPr>
                                <pic:blipFill>
                                  <a:blip xmlns:r="http://schemas.openxmlformats.org/officeDocument/2006/relationships" r:embed="rId35"/>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2B3E9AA6"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0B2A8C" w14:paraId="2B3E9AAA" w14:textId="77777777" w:rsidTr="00DB7914">
        <w:trPr>
          <w:trHeight w:val="576"/>
        </w:trPr>
        <w:tc>
          <w:tcPr>
            <w:tcW w:w="5000" w:type="pct"/>
          </w:tcPr>
          <w:p w14:paraId="2B3E9AA7" w14:textId="77777777" w:rsidR="008F0587" w:rsidRPr="008F0587" w:rsidRDefault="001F6D35" w:rsidP="00E52A93">
            <w:pPr>
              <w:rPr>
                <w:rFonts w:ascii="Open Sans" w:hAnsi="Open Sans" w:cs="Open Sans"/>
                <w:b/>
                <w:bCs/>
              </w:rPr>
            </w:pPr>
            <w:r w:rsidRPr="008F0587">
              <w:rPr>
                <w:rFonts w:ascii="Open Sans" w:hAnsi="Open Sans" w:cs="Open Sans"/>
                <w:b/>
                <w:bCs/>
              </w:rPr>
              <w:lastRenderedPageBreak/>
              <w:t xml:space="preserve">Communal Entrance Hall </w:t>
            </w:r>
          </w:p>
          <w:p w14:paraId="2B3E9AA8" w14:textId="77777777" w:rsidR="008F0587" w:rsidRDefault="001F6D35" w:rsidP="00E52A93">
            <w:pPr>
              <w:spacing w:line="259" w:lineRule="auto"/>
              <w:rPr>
                <w:rFonts w:ascii="Open Sans" w:hAnsi="Open Sans" w:cs="Open Sans"/>
              </w:rPr>
            </w:pPr>
            <w:r w:rsidRPr="008F0587">
              <w:rPr>
                <w:rFonts w:ascii="Open Sans" w:hAnsi="Open Sans" w:cs="Open Sans"/>
              </w:rPr>
              <w:t>Via secure intercom entry system. Stairs to first floor.</w:t>
            </w:r>
          </w:p>
          <w:p w14:paraId="2B3E9AA9" w14:textId="77777777" w:rsidR="00C03FE5" w:rsidRPr="008F0587" w:rsidRDefault="00C03FE5" w:rsidP="00E52A93">
            <w:pPr>
              <w:spacing w:line="259" w:lineRule="auto"/>
              <w:rPr>
                <w:rFonts w:ascii="Open Sans" w:hAnsi="Open Sans" w:cs="Open Sans"/>
                <w:b/>
                <w:bCs/>
              </w:rPr>
            </w:pPr>
          </w:p>
        </w:tc>
      </w:tr>
      <w:tr w:rsidR="000B2A8C" w14:paraId="2B3E9AAE" w14:textId="77777777" w:rsidTr="00DB7914">
        <w:trPr>
          <w:trHeight w:val="576"/>
        </w:trPr>
        <w:tc>
          <w:tcPr>
            <w:tcW w:w="5000" w:type="pct"/>
          </w:tcPr>
          <w:p w14:paraId="2B3E9AAB" w14:textId="77777777" w:rsidR="008F0587" w:rsidRPr="008F0587" w:rsidRDefault="001F6D35" w:rsidP="00E52A93">
            <w:pPr>
              <w:rPr>
                <w:rFonts w:ascii="Open Sans" w:hAnsi="Open Sans" w:cs="Open Sans"/>
                <w:b/>
                <w:bCs/>
              </w:rPr>
            </w:pPr>
            <w:r w:rsidRPr="008F0587">
              <w:rPr>
                <w:rFonts w:ascii="Open Sans" w:hAnsi="Open Sans" w:cs="Open Sans"/>
                <w:b/>
                <w:bCs/>
              </w:rPr>
              <w:t xml:space="preserve">Private Hallway </w:t>
            </w:r>
          </w:p>
          <w:p w14:paraId="2B3E9AAC" w14:textId="77777777" w:rsidR="008F0587" w:rsidRDefault="001F6D35" w:rsidP="00E52A93">
            <w:pPr>
              <w:spacing w:line="259" w:lineRule="auto"/>
              <w:rPr>
                <w:rFonts w:ascii="Open Sans" w:hAnsi="Open Sans" w:cs="Open Sans"/>
              </w:rPr>
            </w:pPr>
            <w:r w:rsidRPr="008F0587">
              <w:rPr>
                <w:rFonts w:ascii="Open Sans" w:hAnsi="Open Sans" w:cs="Open Sans"/>
              </w:rPr>
              <w:t>Laminate flooring, two storage cupboards - one housing boiler.</w:t>
            </w:r>
          </w:p>
          <w:p w14:paraId="2B3E9AAD" w14:textId="77777777" w:rsidR="00C03FE5" w:rsidRPr="008F0587" w:rsidRDefault="00C03FE5" w:rsidP="00E52A93">
            <w:pPr>
              <w:spacing w:line="259" w:lineRule="auto"/>
              <w:rPr>
                <w:rFonts w:ascii="Open Sans" w:hAnsi="Open Sans" w:cs="Open Sans"/>
                <w:b/>
                <w:bCs/>
              </w:rPr>
            </w:pPr>
          </w:p>
        </w:tc>
      </w:tr>
      <w:tr w:rsidR="000B2A8C" w14:paraId="2B3E9AB2" w14:textId="77777777" w:rsidTr="00DB7914">
        <w:trPr>
          <w:trHeight w:val="576"/>
        </w:trPr>
        <w:tc>
          <w:tcPr>
            <w:tcW w:w="5000" w:type="pct"/>
          </w:tcPr>
          <w:p w14:paraId="2B3E9AAF" w14:textId="77777777" w:rsidR="008F0587" w:rsidRPr="008F0587" w:rsidRDefault="001F6D35" w:rsidP="00E52A93">
            <w:pPr>
              <w:rPr>
                <w:rFonts w:ascii="Open Sans" w:hAnsi="Open Sans" w:cs="Open Sans"/>
                <w:b/>
                <w:bCs/>
              </w:rPr>
            </w:pPr>
            <w:r w:rsidRPr="008F0587">
              <w:rPr>
                <w:rFonts w:ascii="Open Sans" w:hAnsi="Open Sans" w:cs="Open Sans"/>
                <w:b/>
                <w:bCs/>
              </w:rPr>
              <w:t xml:space="preserve">Lounge </w:t>
            </w:r>
          </w:p>
          <w:p w14:paraId="2B3E9AB0" w14:textId="77777777" w:rsidR="008F0587" w:rsidRDefault="001F6D35" w:rsidP="00E52A93">
            <w:pPr>
              <w:spacing w:line="259" w:lineRule="auto"/>
              <w:rPr>
                <w:rFonts w:ascii="Open Sans" w:hAnsi="Open Sans" w:cs="Open Sans"/>
              </w:rPr>
            </w:pPr>
            <w:r w:rsidRPr="008F0587">
              <w:rPr>
                <w:rFonts w:ascii="Open Sans" w:hAnsi="Open Sans" w:cs="Open Sans"/>
              </w:rPr>
              <w:t xml:space="preserve">A spacious lounge with two double glazed windows to the front. Space for </w:t>
            </w:r>
            <w:r w:rsidRPr="008F0587">
              <w:rPr>
                <w:rFonts w:ascii="Open Sans" w:hAnsi="Open Sans" w:cs="Open Sans"/>
              </w:rPr>
              <w:t>dining table, Two gas central heating radiators. Open plan to the kitchen.</w:t>
            </w:r>
          </w:p>
          <w:p w14:paraId="2B3E9AB1" w14:textId="77777777" w:rsidR="00C03FE5" w:rsidRPr="008F0587" w:rsidRDefault="00C03FE5" w:rsidP="00E52A93">
            <w:pPr>
              <w:spacing w:line="259" w:lineRule="auto"/>
              <w:rPr>
                <w:rFonts w:ascii="Open Sans" w:hAnsi="Open Sans" w:cs="Open Sans"/>
                <w:b/>
                <w:bCs/>
              </w:rPr>
            </w:pPr>
          </w:p>
        </w:tc>
      </w:tr>
      <w:tr w:rsidR="000B2A8C" w14:paraId="2B3E9AB6" w14:textId="77777777" w:rsidTr="00DB7914">
        <w:trPr>
          <w:trHeight w:val="576"/>
        </w:trPr>
        <w:tc>
          <w:tcPr>
            <w:tcW w:w="5000" w:type="pct"/>
          </w:tcPr>
          <w:p w14:paraId="2B3E9AB3" w14:textId="77777777" w:rsidR="008F0587" w:rsidRPr="008F0587" w:rsidRDefault="001F6D35" w:rsidP="00E52A93">
            <w:pPr>
              <w:rPr>
                <w:rFonts w:ascii="Open Sans" w:hAnsi="Open Sans" w:cs="Open Sans"/>
                <w:b/>
                <w:bCs/>
              </w:rPr>
            </w:pPr>
            <w:r w:rsidRPr="008F0587">
              <w:rPr>
                <w:rFonts w:ascii="Open Sans" w:hAnsi="Open Sans" w:cs="Open Sans"/>
                <w:b/>
                <w:bCs/>
              </w:rPr>
              <w:t xml:space="preserve">Kitchen </w:t>
            </w:r>
          </w:p>
          <w:p w14:paraId="2B3E9AB4" w14:textId="77777777" w:rsidR="008F0587" w:rsidRDefault="001F6D35" w:rsidP="00E52A93">
            <w:pPr>
              <w:spacing w:line="259" w:lineRule="auto"/>
              <w:rPr>
                <w:rFonts w:ascii="Open Sans" w:hAnsi="Open Sans" w:cs="Open Sans"/>
              </w:rPr>
            </w:pPr>
            <w:r w:rsidRPr="008F0587">
              <w:rPr>
                <w:rFonts w:ascii="Open Sans" w:hAnsi="Open Sans" w:cs="Open Sans"/>
              </w:rPr>
              <w:t xml:space="preserve">Open plan to the living room. Fitted with a range of wall and base units, integrated dishwasher, electric oven, gas hob with extractor hood over, laminate </w:t>
            </w:r>
            <w:r w:rsidRPr="008F0587">
              <w:rPr>
                <w:rFonts w:ascii="Open Sans" w:hAnsi="Open Sans" w:cs="Open Sans"/>
              </w:rPr>
              <w:t>flooring.</w:t>
            </w:r>
          </w:p>
          <w:p w14:paraId="2B3E9AB5" w14:textId="77777777" w:rsidR="00C03FE5" w:rsidRPr="008F0587" w:rsidRDefault="00C03FE5" w:rsidP="00E52A93">
            <w:pPr>
              <w:spacing w:line="259" w:lineRule="auto"/>
              <w:rPr>
                <w:rFonts w:ascii="Open Sans" w:hAnsi="Open Sans" w:cs="Open Sans"/>
                <w:b/>
                <w:bCs/>
              </w:rPr>
            </w:pPr>
          </w:p>
        </w:tc>
      </w:tr>
      <w:tr w:rsidR="000B2A8C" w14:paraId="2B3E9ABA" w14:textId="77777777" w:rsidTr="00DB7914">
        <w:trPr>
          <w:trHeight w:val="576"/>
        </w:trPr>
        <w:tc>
          <w:tcPr>
            <w:tcW w:w="5000" w:type="pct"/>
          </w:tcPr>
          <w:p w14:paraId="2B3E9AB7" w14:textId="77777777" w:rsidR="008F0587" w:rsidRPr="008F0587" w:rsidRDefault="001F6D35" w:rsidP="00E52A93">
            <w:pPr>
              <w:rPr>
                <w:rFonts w:ascii="Open Sans" w:hAnsi="Open Sans" w:cs="Open Sans"/>
                <w:b/>
                <w:bCs/>
              </w:rPr>
            </w:pPr>
            <w:r w:rsidRPr="008F0587">
              <w:rPr>
                <w:rFonts w:ascii="Open Sans" w:hAnsi="Open Sans" w:cs="Open Sans"/>
                <w:b/>
                <w:bCs/>
              </w:rPr>
              <w:t xml:space="preserve">Bedroom 1 </w:t>
            </w:r>
          </w:p>
          <w:p w14:paraId="2B3E9AB8" w14:textId="77777777" w:rsidR="008F0587" w:rsidRDefault="001F6D35" w:rsidP="00E52A93">
            <w:pPr>
              <w:spacing w:line="259" w:lineRule="auto"/>
              <w:rPr>
                <w:rFonts w:ascii="Open Sans" w:hAnsi="Open Sans" w:cs="Open Sans"/>
              </w:rPr>
            </w:pPr>
            <w:r w:rsidRPr="008F0587">
              <w:rPr>
                <w:rFonts w:ascii="Open Sans" w:hAnsi="Open Sans" w:cs="Open Sans"/>
              </w:rPr>
              <w:t>Double bedroom with double glazed window. Gas central heating radiator.</w:t>
            </w:r>
          </w:p>
          <w:p w14:paraId="2B3E9AB9" w14:textId="77777777" w:rsidR="00C03FE5" w:rsidRPr="008F0587" w:rsidRDefault="00C03FE5" w:rsidP="00E52A93">
            <w:pPr>
              <w:spacing w:line="259" w:lineRule="auto"/>
              <w:rPr>
                <w:rFonts w:ascii="Open Sans" w:hAnsi="Open Sans" w:cs="Open Sans"/>
                <w:b/>
                <w:bCs/>
              </w:rPr>
            </w:pPr>
          </w:p>
        </w:tc>
      </w:tr>
      <w:tr w:rsidR="000B2A8C" w14:paraId="2B3E9ABE" w14:textId="77777777" w:rsidTr="00DB7914">
        <w:trPr>
          <w:trHeight w:val="576"/>
        </w:trPr>
        <w:tc>
          <w:tcPr>
            <w:tcW w:w="5000" w:type="pct"/>
          </w:tcPr>
          <w:p w14:paraId="2B3E9ABB" w14:textId="77777777" w:rsidR="008F0587" w:rsidRPr="008F0587" w:rsidRDefault="001F6D35" w:rsidP="00E52A93">
            <w:pPr>
              <w:rPr>
                <w:rFonts w:ascii="Open Sans" w:hAnsi="Open Sans" w:cs="Open Sans"/>
                <w:b/>
                <w:bCs/>
              </w:rPr>
            </w:pPr>
            <w:r w:rsidRPr="008F0587">
              <w:rPr>
                <w:rFonts w:ascii="Open Sans" w:hAnsi="Open Sans" w:cs="Open Sans"/>
                <w:b/>
                <w:bCs/>
              </w:rPr>
              <w:t xml:space="preserve">Bedroom 2 </w:t>
            </w:r>
          </w:p>
          <w:p w14:paraId="2B3E9ABC" w14:textId="77777777" w:rsidR="008F0587" w:rsidRDefault="001F6D35" w:rsidP="00E52A93">
            <w:pPr>
              <w:spacing w:line="259" w:lineRule="auto"/>
              <w:rPr>
                <w:rFonts w:ascii="Open Sans" w:hAnsi="Open Sans" w:cs="Open Sans"/>
              </w:rPr>
            </w:pPr>
            <w:r w:rsidRPr="008F0587">
              <w:rPr>
                <w:rFonts w:ascii="Open Sans" w:hAnsi="Open Sans" w:cs="Open Sans"/>
              </w:rPr>
              <w:t>Second bedroom with double glazed window.  Gas central heating radiator.</w:t>
            </w:r>
          </w:p>
          <w:p w14:paraId="2B3E9ABD" w14:textId="77777777" w:rsidR="00C03FE5" w:rsidRPr="008F0587" w:rsidRDefault="00C03FE5" w:rsidP="00E52A93">
            <w:pPr>
              <w:spacing w:line="259" w:lineRule="auto"/>
              <w:rPr>
                <w:rFonts w:ascii="Open Sans" w:hAnsi="Open Sans" w:cs="Open Sans"/>
                <w:b/>
                <w:bCs/>
              </w:rPr>
            </w:pPr>
          </w:p>
        </w:tc>
      </w:tr>
      <w:tr w:rsidR="000B2A8C" w14:paraId="2B3E9AC2" w14:textId="77777777" w:rsidTr="00DB7914">
        <w:trPr>
          <w:trHeight w:val="576"/>
        </w:trPr>
        <w:tc>
          <w:tcPr>
            <w:tcW w:w="5000" w:type="pct"/>
          </w:tcPr>
          <w:p w14:paraId="2B3E9ABF" w14:textId="77777777" w:rsidR="008F0587" w:rsidRPr="008F0587" w:rsidRDefault="001F6D35" w:rsidP="00E52A93">
            <w:pPr>
              <w:rPr>
                <w:rFonts w:ascii="Open Sans" w:hAnsi="Open Sans" w:cs="Open Sans"/>
                <w:b/>
                <w:bCs/>
              </w:rPr>
            </w:pPr>
            <w:r w:rsidRPr="008F0587">
              <w:rPr>
                <w:rFonts w:ascii="Open Sans" w:hAnsi="Open Sans" w:cs="Open Sans"/>
                <w:b/>
                <w:bCs/>
              </w:rPr>
              <w:t xml:space="preserve">Bathroom </w:t>
            </w:r>
          </w:p>
          <w:p w14:paraId="2B3E9AC0" w14:textId="77777777" w:rsidR="008F0587" w:rsidRDefault="001F6D35" w:rsidP="00E52A93">
            <w:pPr>
              <w:spacing w:line="259" w:lineRule="auto"/>
              <w:rPr>
                <w:rFonts w:ascii="Open Sans" w:hAnsi="Open Sans" w:cs="Open Sans"/>
              </w:rPr>
            </w:pPr>
            <w:r w:rsidRPr="008F0587">
              <w:rPr>
                <w:rFonts w:ascii="Open Sans" w:hAnsi="Open Sans" w:cs="Open Sans"/>
              </w:rPr>
              <w:t>Fitted with a three piece suite comprising bath with shower over, wash hand basin, WC.  Part tiled walls, heated ladder towel rail.</w:t>
            </w:r>
          </w:p>
          <w:p w14:paraId="2B3E9AC1" w14:textId="77777777" w:rsidR="00C03FE5" w:rsidRPr="008F0587" w:rsidRDefault="00C03FE5" w:rsidP="00E52A93">
            <w:pPr>
              <w:spacing w:line="259" w:lineRule="auto"/>
              <w:rPr>
                <w:rFonts w:ascii="Open Sans" w:hAnsi="Open Sans" w:cs="Open Sans"/>
                <w:b/>
                <w:bCs/>
              </w:rPr>
            </w:pPr>
          </w:p>
        </w:tc>
      </w:tr>
      <w:tr w:rsidR="000B2A8C" w14:paraId="2B3E9AC6" w14:textId="77777777" w:rsidTr="00DB7914">
        <w:trPr>
          <w:trHeight w:val="576"/>
        </w:trPr>
        <w:tc>
          <w:tcPr>
            <w:tcW w:w="5000" w:type="pct"/>
          </w:tcPr>
          <w:p w14:paraId="2B3E9AC3" w14:textId="77777777" w:rsidR="008F0587" w:rsidRPr="008F0587" w:rsidRDefault="001F6D35" w:rsidP="00E52A93">
            <w:pPr>
              <w:rPr>
                <w:rFonts w:ascii="Open Sans" w:hAnsi="Open Sans" w:cs="Open Sans"/>
                <w:b/>
                <w:bCs/>
              </w:rPr>
            </w:pPr>
            <w:r w:rsidRPr="008F0587">
              <w:rPr>
                <w:rFonts w:ascii="Open Sans" w:hAnsi="Open Sans" w:cs="Open Sans"/>
                <w:b/>
                <w:bCs/>
              </w:rPr>
              <w:t xml:space="preserve">Tenure </w:t>
            </w:r>
          </w:p>
          <w:p w14:paraId="2B3E9AC4" w14:textId="77777777" w:rsidR="008F0587" w:rsidRDefault="001F6D35" w:rsidP="00E52A93">
            <w:pPr>
              <w:spacing w:line="259" w:lineRule="auto"/>
              <w:rPr>
                <w:rFonts w:ascii="Open Sans" w:hAnsi="Open Sans" w:cs="Open Sans"/>
              </w:rPr>
            </w:pPr>
            <w:r w:rsidRPr="008F0587">
              <w:rPr>
                <w:rFonts w:ascii="Open Sans" w:hAnsi="Open Sans" w:cs="Open Sans"/>
              </w:rPr>
              <w:t xml:space="preserve">125 years from 1st January 2001. </w:t>
            </w:r>
            <w:r w:rsidRPr="008F0587">
              <w:rPr>
                <w:rFonts w:ascii="Open Sans" w:hAnsi="Open Sans" w:cs="Open Sans"/>
              </w:rPr>
              <w:br/>
              <w:t>Ground rent £100 per annum.</w:t>
            </w:r>
          </w:p>
          <w:p w14:paraId="2B3E9AC5" w14:textId="77777777" w:rsidR="00C03FE5" w:rsidRPr="008F0587" w:rsidRDefault="00C03FE5" w:rsidP="00E52A93">
            <w:pPr>
              <w:spacing w:line="259" w:lineRule="auto"/>
              <w:rPr>
                <w:rFonts w:ascii="Open Sans" w:hAnsi="Open Sans" w:cs="Open Sans"/>
                <w:b/>
                <w:bCs/>
              </w:rPr>
            </w:pPr>
          </w:p>
        </w:tc>
      </w:tr>
      <w:tr w:rsidR="000B2A8C" w14:paraId="2B3E9ACA" w14:textId="77777777" w:rsidTr="00DB7914">
        <w:trPr>
          <w:trHeight w:val="576"/>
        </w:trPr>
        <w:tc>
          <w:tcPr>
            <w:tcW w:w="5000" w:type="pct"/>
          </w:tcPr>
          <w:p w14:paraId="2B3E9AC7" w14:textId="77777777" w:rsidR="008F0587" w:rsidRPr="008F0587" w:rsidRDefault="001F6D35" w:rsidP="00E52A93">
            <w:pPr>
              <w:rPr>
                <w:rFonts w:ascii="Open Sans" w:hAnsi="Open Sans" w:cs="Open Sans"/>
                <w:b/>
                <w:bCs/>
              </w:rPr>
            </w:pPr>
            <w:r w:rsidRPr="008F0587">
              <w:rPr>
                <w:rFonts w:ascii="Open Sans" w:hAnsi="Open Sans" w:cs="Open Sans"/>
                <w:b/>
                <w:bCs/>
              </w:rPr>
              <w:t xml:space="preserve">Service Charge </w:t>
            </w:r>
          </w:p>
          <w:p w14:paraId="2B3E9AC8" w14:textId="77777777" w:rsidR="008F0587" w:rsidRDefault="001F6D35" w:rsidP="00E52A93">
            <w:pPr>
              <w:spacing w:line="259" w:lineRule="auto"/>
              <w:rPr>
                <w:rFonts w:ascii="Open Sans" w:hAnsi="Open Sans" w:cs="Open Sans"/>
              </w:rPr>
            </w:pPr>
            <w:r w:rsidRPr="008F0587">
              <w:rPr>
                <w:rFonts w:ascii="Open Sans" w:hAnsi="Open Sans" w:cs="Open Sans"/>
              </w:rPr>
              <w:t>Service Charges £267.43 per quarter.</w:t>
            </w:r>
          </w:p>
          <w:p w14:paraId="2B3E9AC9" w14:textId="77777777" w:rsidR="00C03FE5" w:rsidRPr="008F0587" w:rsidRDefault="00C03FE5" w:rsidP="00E52A93">
            <w:pPr>
              <w:spacing w:line="259" w:lineRule="auto"/>
              <w:rPr>
                <w:rFonts w:ascii="Open Sans" w:hAnsi="Open Sans" w:cs="Open Sans"/>
                <w:b/>
                <w:bCs/>
              </w:rPr>
            </w:pPr>
          </w:p>
        </w:tc>
      </w:tr>
      <w:tr w:rsidR="000B2A8C" w14:paraId="2B3E9ACE" w14:textId="77777777" w:rsidTr="00DB7914">
        <w:trPr>
          <w:trHeight w:val="576"/>
        </w:trPr>
        <w:tc>
          <w:tcPr>
            <w:tcW w:w="5000" w:type="pct"/>
          </w:tcPr>
          <w:p w14:paraId="2B3E9ACB" w14:textId="77777777" w:rsidR="008F0587" w:rsidRPr="008F0587" w:rsidRDefault="001F6D35" w:rsidP="00E52A93">
            <w:pPr>
              <w:rPr>
                <w:rFonts w:ascii="Open Sans" w:hAnsi="Open Sans" w:cs="Open Sans"/>
                <w:b/>
                <w:bCs/>
              </w:rPr>
            </w:pPr>
            <w:r w:rsidRPr="008F0587">
              <w:rPr>
                <w:rFonts w:ascii="Open Sans" w:hAnsi="Open Sans" w:cs="Open Sans"/>
                <w:b/>
                <w:bCs/>
              </w:rPr>
              <w:t xml:space="preserve">Parking </w:t>
            </w:r>
          </w:p>
          <w:p w14:paraId="2B3E9ACC" w14:textId="2F6B4610" w:rsidR="008F0587" w:rsidRDefault="001F6D35" w:rsidP="00E52A93">
            <w:pPr>
              <w:spacing w:line="259" w:lineRule="auto"/>
              <w:rPr>
                <w:rFonts w:ascii="Open Sans" w:hAnsi="Open Sans" w:cs="Open Sans"/>
              </w:rPr>
            </w:pPr>
            <w:r>
              <w:rPr>
                <w:rFonts w:ascii="Open Sans" w:hAnsi="Open Sans" w:cs="Open Sans"/>
              </w:rPr>
              <w:t>Allocated parking space</w:t>
            </w:r>
          </w:p>
          <w:p w14:paraId="2B3E9ACD" w14:textId="77777777" w:rsidR="00C03FE5" w:rsidRPr="008F0587" w:rsidRDefault="00C03FE5" w:rsidP="00E52A93">
            <w:pPr>
              <w:spacing w:line="259" w:lineRule="auto"/>
              <w:rPr>
                <w:rFonts w:ascii="Open Sans" w:hAnsi="Open Sans" w:cs="Open Sans"/>
                <w:b/>
                <w:bCs/>
              </w:rPr>
            </w:pPr>
          </w:p>
        </w:tc>
      </w:tr>
    </w:tbl>
    <w:p w14:paraId="2B3E9AD7" w14:textId="77777777" w:rsidR="008F0587" w:rsidRPr="00156F36" w:rsidRDefault="008F0587" w:rsidP="008F0587">
      <w:pPr>
        <w:rPr>
          <w:rFonts w:ascii="Open Sans" w:hAnsi="Open Sans" w:cs="Open Sans"/>
          <w:b/>
          <w:bCs/>
          <w:sz w:val="2"/>
          <w:szCs w:val="2"/>
        </w:rPr>
      </w:pPr>
    </w:p>
    <w:p w14:paraId="2B3E9AD8" w14:textId="77777777" w:rsidR="008F0587" w:rsidRPr="00156F36" w:rsidRDefault="008F0587">
      <w:pPr>
        <w:rPr>
          <w:rFonts w:ascii="Open Sans" w:hAnsi="Open Sans" w:cs="Open Sans"/>
          <w:sz w:val="2"/>
          <w:szCs w:val="2"/>
        </w:rPr>
      </w:pPr>
    </w:p>
    <w:p w14:paraId="2B3E9AD9" w14:textId="77777777" w:rsidR="008F0587" w:rsidRPr="008F0587" w:rsidRDefault="001F6D35"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2B3E9B0F" wp14:editId="2B3E9B10">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2B3E9ADA"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0B2A8C" w14:paraId="2B3E9AE3" w14:textId="77777777" w:rsidTr="00C03FE5">
        <w:tc>
          <w:tcPr>
            <w:tcW w:w="7650" w:type="dxa"/>
          </w:tcPr>
          <w:p w14:paraId="2B3E9ADB" w14:textId="77777777" w:rsidR="00C03FE5" w:rsidRDefault="001F6D35"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B3E9ADC" w14:textId="77777777" w:rsidR="00C03FE5" w:rsidRPr="00156F36" w:rsidRDefault="00C03FE5" w:rsidP="00C03FE5">
            <w:pPr>
              <w:rPr>
                <w:rFonts w:ascii="Open Sans" w:hAnsi="Open Sans" w:cs="Open Sans"/>
                <w:b/>
                <w:bCs/>
                <w:sz w:val="10"/>
                <w:szCs w:val="10"/>
              </w:rPr>
            </w:pPr>
          </w:p>
          <w:p w14:paraId="2B3E9ADD" w14:textId="77777777" w:rsidR="00B66951" w:rsidRDefault="001F6D35"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2571</w:t>
            </w:r>
          </w:p>
          <w:p w14:paraId="2B3E9ADE" w14:textId="77777777" w:rsidR="00B66951" w:rsidRPr="00B66951" w:rsidRDefault="00B66951" w:rsidP="00B66951">
            <w:pPr>
              <w:rPr>
                <w:rFonts w:ascii="Open Sans" w:hAnsi="Open Sans" w:cs="Open Sans"/>
                <w:sz w:val="8"/>
                <w:szCs w:val="8"/>
              </w:rPr>
            </w:pPr>
          </w:p>
          <w:p w14:paraId="2B3E9ADF" w14:textId="77777777" w:rsidR="00B66951" w:rsidRPr="004658AD" w:rsidRDefault="001F6D35"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2B3E9AE0" w14:textId="77777777" w:rsidR="00B66951" w:rsidRPr="008F0587" w:rsidRDefault="00B66951" w:rsidP="00B66951">
            <w:pPr>
              <w:rPr>
                <w:rFonts w:ascii="Open Sans" w:hAnsi="Open Sans" w:cs="Open Sans"/>
                <w:b/>
                <w:bCs/>
                <w:color w:val="171717" w:themeColor="background2" w:themeShade="1A"/>
                <w:sz w:val="2"/>
                <w:szCs w:val="2"/>
              </w:rPr>
            </w:pPr>
          </w:p>
          <w:p w14:paraId="2B3E9AE1" w14:textId="77777777" w:rsidR="00C03FE5" w:rsidRPr="00AC3A71" w:rsidRDefault="001F6D35"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6"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2B3E9AE2" w14:textId="77777777" w:rsidR="00C03FE5" w:rsidRDefault="001F6D35"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B3E9B11" wp14:editId="2B3E9B12">
                  <wp:extent cx="1778000" cy="1671320"/>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98911" name=""/>
                          <pic:cNvPicPr>
                            <a:picLocks noChangeAspect="1"/>
                          </pic:cNvPicPr>
                        </pic:nvPicPr>
                        <pic:blipFill>
                          <a:blip r:embed="rId37"/>
                          <a:stretch>
                            <a:fillRect/>
                          </a:stretch>
                        </pic:blipFill>
                        <pic:spPr>
                          <a:xfrm>
                            <a:off x="0" y="0"/>
                            <a:ext cx="1778000" cy="1671320"/>
                          </a:xfrm>
                          <a:prstGeom prst="rect">
                            <a:avLst/>
                          </a:prstGeom>
                        </pic:spPr>
                      </pic:pic>
                    </a:graphicData>
                  </a:graphic>
                </wp:inline>
              </w:drawing>
            </w:r>
          </w:p>
        </w:tc>
      </w:tr>
    </w:tbl>
    <w:p w14:paraId="2B3E9AE4"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38"/>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E9B18" w14:textId="77777777" w:rsidR="001F6D35" w:rsidRDefault="001F6D35">
      <w:r>
        <w:separator/>
      </w:r>
    </w:p>
  </w:endnote>
  <w:endnote w:type="continuationSeparator" w:id="0">
    <w:p w14:paraId="2B3E9B1A" w14:textId="77777777" w:rsidR="001F6D35" w:rsidRDefault="001F6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E9B13" w14:textId="77777777" w:rsidR="0019488C" w:rsidRDefault="001F6D35">
    <w:pPr>
      <w:pStyle w:val="Footer"/>
    </w:pPr>
    <w:r>
      <w:rPr>
        <w:noProof/>
      </w:rPr>
      <mc:AlternateContent>
        <mc:Choice Requires="wps">
          <w:drawing>
            <wp:anchor distT="0" distB="0" distL="114300" distR="114300" simplePos="0" relativeHeight="251662336" behindDoc="0" locked="0" layoutInCell="1" allowOverlap="1" wp14:anchorId="2B3E9B14" wp14:editId="2B3E9B15">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2B3E9B45" w14:textId="77777777" w:rsidR="0019488C" w:rsidRPr="006277A7" w:rsidRDefault="001F6D35"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B3E9B16" wp14:editId="2B3E9B17">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2B3E9B46" w14:textId="77777777" w:rsidR="0019488C" w:rsidRPr="006D58CB" w:rsidRDefault="001F6D35"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2B3E9B18" wp14:editId="2B3E9B19">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E9B14" w14:textId="77777777" w:rsidR="001F6D35" w:rsidRDefault="001F6D35">
      <w:r>
        <w:separator/>
      </w:r>
    </w:p>
  </w:footnote>
  <w:footnote w:type="continuationSeparator" w:id="0">
    <w:p w14:paraId="2B3E9B16" w14:textId="77777777" w:rsidR="001F6D35" w:rsidRDefault="001F6D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6E52CEE8">
      <w:start w:val="1"/>
      <w:numFmt w:val="bullet"/>
      <w:lvlText w:val=""/>
      <w:lvlJc w:val="left"/>
      <w:pPr>
        <w:ind w:left="360" w:hanging="360"/>
      </w:pPr>
      <w:rPr>
        <w:rFonts w:ascii="Symbol" w:hAnsi="Symbol" w:hint="default"/>
      </w:rPr>
    </w:lvl>
    <w:lvl w:ilvl="1" w:tplc="30466D90" w:tentative="1">
      <w:start w:val="1"/>
      <w:numFmt w:val="bullet"/>
      <w:lvlText w:val="o"/>
      <w:lvlJc w:val="left"/>
      <w:pPr>
        <w:ind w:left="1080" w:hanging="360"/>
      </w:pPr>
      <w:rPr>
        <w:rFonts w:ascii="Courier New" w:hAnsi="Courier New" w:cs="Courier New" w:hint="default"/>
      </w:rPr>
    </w:lvl>
    <w:lvl w:ilvl="2" w:tplc="BFEC56BE" w:tentative="1">
      <w:start w:val="1"/>
      <w:numFmt w:val="bullet"/>
      <w:lvlText w:val=""/>
      <w:lvlJc w:val="left"/>
      <w:pPr>
        <w:ind w:left="1800" w:hanging="360"/>
      </w:pPr>
      <w:rPr>
        <w:rFonts w:ascii="Wingdings" w:hAnsi="Wingdings" w:hint="default"/>
      </w:rPr>
    </w:lvl>
    <w:lvl w:ilvl="3" w:tplc="2C040F08" w:tentative="1">
      <w:start w:val="1"/>
      <w:numFmt w:val="bullet"/>
      <w:lvlText w:val=""/>
      <w:lvlJc w:val="left"/>
      <w:pPr>
        <w:ind w:left="2520" w:hanging="360"/>
      </w:pPr>
      <w:rPr>
        <w:rFonts w:ascii="Symbol" w:hAnsi="Symbol" w:hint="default"/>
      </w:rPr>
    </w:lvl>
    <w:lvl w:ilvl="4" w:tplc="FF1C639E" w:tentative="1">
      <w:start w:val="1"/>
      <w:numFmt w:val="bullet"/>
      <w:lvlText w:val="o"/>
      <w:lvlJc w:val="left"/>
      <w:pPr>
        <w:ind w:left="3240" w:hanging="360"/>
      </w:pPr>
      <w:rPr>
        <w:rFonts w:ascii="Courier New" w:hAnsi="Courier New" w:cs="Courier New" w:hint="default"/>
      </w:rPr>
    </w:lvl>
    <w:lvl w:ilvl="5" w:tplc="2F2879C8" w:tentative="1">
      <w:start w:val="1"/>
      <w:numFmt w:val="bullet"/>
      <w:lvlText w:val=""/>
      <w:lvlJc w:val="left"/>
      <w:pPr>
        <w:ind w:left="3960" w:hanging="360"/>
      </w:pPr>
      <w:rPr>
        <w:rFonts w:ascii="Wingdings" w:hAnsi="Wingdings" w:hint="default"/>
      </w:rPr>
    </w:lvl>
    <w:lvl w:ilvl="6" w:tplc="51BE6BDC" w:tentative="1">
      <w:start w:val="1"/>
      <w:numFmt w:val="bullet"/>
      <w:lvlText w:val=""/>
      <w:lvlJc w:val="left"/>
      <w:pPr>
        <w:ind w:left="4680" w:hanging="360"/>
      </w:pPr>
      <w:rPr>
        <w:rFonts w:ascii="Symbol" w:hAnsi="Symbol" w:hint="default"/>
      </w:rPr>
    </w:lvl>
    <w:lvl w:ilvl="7" w:tplc="7568A3AE" w:tentative="1">
      <w:start w:val="1"/>
      <w:numFmt w:val="bullet"/>
      <w:lvlText w:val="o"/>
      <w:lvlJc w:val="left"/>
      <w:pPr>
        <w:ind w:left="5400" w:hanging="360"/>
      </w:pPr>
      <w:rPr>
        <w:rFonts w:ascii="Courier New" w:hAnsi="Courier New" w:cs="Courier New" w:hint="default"/>
      </w:rPr>
    </w:lvl>
    <w:lvl w:ilvl="8" w:tplc="D786B00A" w:tentative="1">
      <w:start w:val="1"/>
      <w:numFmt w:val="bullet"/>
      <w:lvlText w:val=""/>
      <w:lvlJc w:val="left"/>
      <w:pPr>
        <w:ind w:left="6120" w:hanging="360"/>
      </w:pPr>
      <w:rPr>
        <w:rFonts w:ascii="Wingdings" w:hAnsi="Wingdings" w:hint="default"/>
      </w:rPr>
    </w:lvl>
  </w:abstractNum>
  <w:num w:numId="1" w16cid:durableId="199712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0B2A8C"/>
    <w:rsid w:val="00116A0C"/>
    <w:rsid w:val="00156F36"/>
    <w:rsid w:val="0019318D"/>
    <w:rsid w:val="0019488C"/>
    <w:rsid w:val="001F6D35"/>
    <w:rsid w:val="002C00F8"/>
    <w:rsid w:val="00321BD7"/>
    <w:rsid w:val="003543B5"/>
    <w:rsid w:val="00374187"/>
    <w:rsid w:val="003C0C5B"/>
    <w:rsid w:val="003E633A"/>
    <w:rsid w:val="004217CA"/>
    <w:rsid w:val="00457C8E"/>
    <w:rsid w:val="004658AD"/>
    <w:rsid w:val="004820B4"/>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3E9AA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0.jpeg"/><Relationship Id="rId34" Type="http://schemas.openxmlformats.org/officeDocument/2006/relationships/image" Target="media/image18.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70.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5.jpeg"/><Relationship Id="rId36" Type="http://schemas.openxmlformats.org/officeDocument/2006/relationships/hyperlink" Target="mailto:sales@adairpaxton.co.uk" TargetMode="External"/><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image" Target="media/image1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226</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4</cp:revision>
  <dcterms:created xsi:type="dcterms:W3CDTF">2023-10-31T11:31:00Z</dcterms:created>
  <dcterms:modified xsi:type="dcterms:W3CDTF">2024-10-11T15:14:00Z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