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CF45E" w14:textId="77777777" w:rsidR="008B5AF1" w:rsidRDefault="00627AD1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067CF488" wp14:editId="067CF489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4273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7CF48A" wp14:editId="067CF48B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F4BD" w14:textId="77777777" w:rsidR="007B1C95" w:rsidRPr="00795E64" w:rsidRDefault="00627AD1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CF48C" wp14:editId="067CF48D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F4BE" w14:textId="77777777" w:rsidR="007B1C95" w:rsidRDefault="00627AD1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67CF4D2" wp14:editId="067CF4D3">
                                  <wp:extent cx="7620000" cy="5080000"/>
                                  <wp:effectExtent l="0" t="0" r="0" b="0"/>
                                  <wp:docPr id="2094561636" name="Picture 2094561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566659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325467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067CF45F" w14:textId="77777777" w:rsidR="005A2BCB" w:rsidRDefault="00627AD1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67CF48E" wp14:editId="067CF48F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81447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67CF490" wp14:editId="067CF491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20449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67CF492" wp14:editId="067CF493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42260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7CF494" wp14:editId="067CF495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F4BF" w14:textId="77777777" w:rsidR="007B1C95" w:rsidRPr="0065198C" w:rsidRDefault="00627AD1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£75,000.00</w:t>
                            </w:r>
                          </w:p>
                          <w:p w14:paraId="067CF4C0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067CF4C1" w14:textId="259F4270" w:rsidR="007B1C95" w:rsidRPr="0065198C" w:rsidRDefault="00627AD1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409 </w:t>
                            </w: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Echo Central Two, Leeds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LS9 8NQ</w:t>
                            </w:r>
                          </w:p>
                          <w:p w14:paraId="067CF4C2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067CF4C3" w14:textId="77777777" w:rsidR="007B1C95" w:rsidRDefault="00627AD1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***ONE DOUBLE BEDROOM APARTMENT LOCATED IN THE POPULAR ECHO CENTRAL 2 DEVELOPMENT, CASH BUYERS ONLY***. A short walk from Leeds City Centre to all the amenities on offer as well as being ideally accessible for the motorway network. Briefly comprising; Hallway with Utility/store housing washing machine, double bedroom, modern shower room/WC, Open plan Living/Dining/Kitchen with contemporary units and Juliette balcony.  The property is currently tenanted at £650pcm on a periodic tenancy and has an EWS1 B1 Ra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ting in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CF4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067CF4BF" w14:textId="77777777" w:rsidR="007B1C95" w:rsidRPr="0065198C" w:rsidRDefault="00627AD1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£75,000.00</w:t>
                      </w:r>
                    </w:p>
                    <w:p w14:paraId="067CF4C0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067CF4C1" w14:textId="259F4270" w:rsidR="007B1C95" w:rsidRPr="0065198C" w:rsidRDefault="00627AD1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409 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Echo Central Two, Leeds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LS9 8NQ</w:t>
                      </w:r>
                    </w:p>
                    <w:p w14:paraId="067CF4C2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067CF4C3" w14:textId="77777777" w:rsidR="007B1C95" w:rsidRDefault="00627AD1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***ONE DOUBLE BEDROOM APARTMENT LOCATED IN THE POPULAR ECHO CENTRAL 2 DEVELOPMENT, CASH BUYERS ONLY***. A short walk from Leeds City Centre to all the amenities on offer as well as being ideally accessible for the motorway network. Briefly comprising; Hallway with Utility/store housing washing machine, double bedroom, modern shower room/WC, Open plan Living/Dining/Kitchen with contemporary units and Juliette balcony.  The property is currently tenanted at £650pcm on a periodic tenancy and has an EWS1 B1 Ra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ting in 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7CF496" wp14:editId="067CF497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F4C4" w14:textId="77777777" w:rsidR="007B1C95" w:rsidRDefault="00627AD1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67CF4D4" wp14:editId="067CF4D5">
                                  <wp:extent cx="2349500" cy="1566333"/>
                                  <wp:effectExtent l="0" t="0" r="0" b="0"/>
                                  <wp:docPr id="2134642602" name="Picture 2134642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224025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852603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7CF498" wp14:editId="067CF499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F4C5" w14:textId="77777777" w:rsidR="007B1C95" w:rsidRDefault="00627AD1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67CF4D6" wp14:editId="067CF4D7">
                                  <wp:extent cx="2349500" cy="1566333"/>
                                  <wp:effectExtent l="0" t="0" r="0" b="0"/>
                                  <wp:docPr id="1726588548" name="Picture 1726588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83626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21627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CF49A" wp14:editId="067CF49B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CF4C6" w14:textId="77777777" w:rsidR="007B1C95" w:rsidRPr="00DB74D4" w:rsidRDefault="00627AD1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67CF4D8" wp14:editId="067CF4D9">
                                  <wp:extent cx="2349500" cy="1566333"/>
                                  <wp:effectExtent l="0" t="0" r="0" b="0"/>
                                  <wp:docPr id="1624607247" name="Picture 1624607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894988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260049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7CF49C" wp14:editId="067CF49D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F4C7" w14:textId="77777777" w:rsidR="007B1C95" w:rsidRPr="00374187" w:rsidRDefault="00627AD1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CF49E" wp14:editId="067CF49F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F4C8" w14:textId="77777777" w:rsidR="007B1C95" w:rsidRPr="00374187" w:rsidRDefault="00627AD1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7CF4A0" wp14:editId="067CF4A1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F4C9" w14:textId="77777777" w:rsidR="007B1C95" w:rsidRPr="00374187" w:rsidRDefault="00627AD1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067CF460" w14:textId="77777777" w:rsidR="005A2BCB" w:rsidRDefault="00627AD1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CF4A2" wp14:editId="067CF4A3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A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7CF4A4" wp14:editId="067CF4A5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B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CF4A6" wp14:editId="067CF4A7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C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CF4A8" wp14:editId="067CF4A9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D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CF4AA" wp14:editId="067CF4AB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E" w14:textId="77777777" w:rsidR="00AC3A71" w:rsidRDefault="00627AD1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67CF4DA" wp14:editId="067CF4DB">
                                  <wp:extent cx="3657600" cy="2438400"/>
                                  <wp:effectExtent l="0" t="0" r="0" b="0"/>
                                  <wp:docPr id="702124876" name="Picture 7021248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75052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3475182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CF4AC" wp14:editId="067CF4AD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CF" w14:textId="77777777" w:rsidR="00B96598" w:rsidRPr="00DB74D4" w:rsidRDefault="00627AD1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67CF4DC" wp14:editId="067CF4DD">
                                  <wp:extent cx="3657600" cy="2438400"/>
                                  <wp:effectExtent l="0" t="0" r="0" b="0"/>
                                  <wp:docPr id="1500943441" name="Picture 1500943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763098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124577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CF4AE" wp14:editId="067CF4AF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D0" w14:textId="77777777" w:rsidR="003543B5" w:rsidRPr="00DB74D4" w:rsidRDefault="00627AD1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67CF4DE" wp14:editId="067CF4DF">
                                  <wp:extent cx="3657600" cy="2438400"/>
                                  <wp:effectExtent l="0" t="0" r="0" b="0"/>
                                  <wp:docPr id="166833564" name="Picture 166833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08102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221154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CF4B0" wp14:editId="067CF4B1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F4D1" w14:textId="77777777" w:rsidR="003543B5" w:rsidRPr="00DB74D4" w:rsidRDefault="00627AD1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67CF4E0" wp14:editId="067CF4E1">
                                  <wp:extent cx="3657600" cy="2438400"/>
                                  <wp:effectExtent l="0" t="0" r="0" b="0"/>
                                  <wp:docPr id="717832801" name="Picture 7178328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84963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6226659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067CF461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080B9D" w14:paraId="067CF465" w14:textId="77777777" w:rsidTr="00DB7914">
        <w:trPr>
          <w:trHeight w:val="576"/>
        </w:trPr>
        <w:tc>
          <w:tcPr>
            <w:tcW w:w="5000" w:type="pct"/>
          </w:tcPr>
          <w:p w14:paraId="067CF462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067CF463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Communal entrance with secure intercom entry system. Lift access to all floors.</w:t>
            </w:r>
          </w:p>
          <w:p w14:paraId="067CF464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080B9D" w14:paraId="067CF469" w14:textId="77777777" w:rsidTr="00DB7914">
        <w:trPr>
          <w:trHeight w:val="576"/>
        </w:trPr>
        <w:tc>
          <w:tcPr>
            <w:tcW w:w="5000" w:type="pct"/>
          </w:tcPr>
          <w:p w14:paraId="067CF466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Open Plan </w:t>
            </w:r>
            <w:r w:rsidRPr="008F0587">
              <w:rPr>
                <w:rFonts w:ascii="Open Sans" w:hAnsi="Open Sans" w:cs="Open Sans"/>
                <w:b/>
                <w:bCs/>
              </w:rPr>
              <w:t xml:space="preserve">Living/Kitchen </w:t>
            </w:r>
          </w:p>
          <w:p w14:paraId="067CF467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Open plan to the living room and kitchen fitted with a range of high gloss wall, base and drawer units. Stainless steel sink with mixer tap. Integrated electric oven and hob with extractor hood over.</w:t>
            </w:r>
          </w:p>
          <w:p w14:paraId="067CF468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080B9D" w14:paraId="067CF46D" w14:textId="77777777" w:rsidTr="00DB7914">
        <w:trPr>
          <w:trHeight w:val="576"/>
        </w:trPr>
        <w:tc>
          <w:tcPr>
            <w:tcW w:w="5000" w:type="pct"/>
          </w:tcPr>
          <w:p w14:paraId="067CF46A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</w:t>
            </w:r>
          </w:p>
          <w:p w14:paraId="067CF46B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A double bedroom with a wall mounted electric heater and sliding door in to the living room.</w:t>
            </w:r>
          </w:p>
          <w:p w14:paraId="067CF46C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080B9D" w14:paraId="067CF471" w14:textId="77777777" w:rsidTr="00DB7914">
        <w:trPr>
          <w:trHeight w:val="576"/>
        </w:trPr>
        <w:tc>
          <w:tcPr>
            <w:tcW w:w="5000" w:type="pct"/>
          </w:tcPr>
          <w:p w14:paraId="067CF46E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067CF46F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Fitted with a modern three piece white suite comprising shower cubicle, wash hand basin and low level WC.  Chrome heated ladder towel rail.  Tiled floor.  Part tiled walls.</w:t>
            </w:r>
          </w:p>
          <w:p w14:paraId="067CF470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080B9D" w14:paraId="067CF475" w14:textId="77777777" w:rsidTr="00DB7914">
        <w:trPr>
          <w:trHeight w:val="576"/>
        </w:trPr>
        <w:tc>
          <w:tcPr>
            <w:tcW w:w="5000" w:type="pct"/>
          </w:tcPr>
          <w:p w14:paraId="067CF472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067CF473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Service charge £703.22 twice yearly.</w:t>
            </w:r>
          </w:p>
          <w:p w14:paraId="067CF474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080B9D" w14:paraId="067CF479" w14:textId="77777777" w:rsidTr="00DB7914">
        <w:trPr>
          <w:trHeight w:val="576"/>
        </w:trPr>
        <w:tc>
          <w:tcPr>
            <w:tcW w:w="5000" w:type="pct"/>
          </w:tcPr>
          <w:p w14:paraId="067CF476" w14:textId="77777777" w:rsidR="008F0587" w:rsidRPr="008F0587" w:rsidRDefault="00627AD1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067CF477" w14:textId="77777777" w:rsidR="008F0587" w:rsidRDefault="00627AD1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Ground rent £335.98 per annum. </w:t>
            </w:r>
            <w:r w:rsidRPr="008F0587">
              <w:rPr>
                <w:rFonts w:ascii="Open Sans" w:hAnsi="Open Sans" w:cs="Open Sans"/>
              </w:rPr>
              <w:br/>
              <w:t>Lease 150 years from Jan 2007 - 134 years remaining.</w:t>
            </w:r>
          </w:p>
          <w:p w14:paraId="067CF478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067CF47A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067CF47B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067CF47C" w14:textId="77777777" w:rsidR="008F0587" w:rsidRPr="008F0587" w:rsidRDefault="00627AD1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067CF4B2" wp14:editId="067CF4B3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067CF47D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080B9D" w14:paraId="067CF486" w14:textId="77777777" w:rsidTr="00C03FE5">
        <w:tc>
          <w:tcPr>
            <w:tcW w:w="7650" w:type="dxa"/>
          </w:tcPr>
          <w:p w14:paraId="067CF47E" w14:textId="77777777" w:rsidR="00C03FE5" w:rsidRDefault="00627AD1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accuracy cannot be guaranteed, and they do not constitute an offer of 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067CF47F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067CF480" w14:textId="77777777" w:rsidR="00B66951" w:rsidRDefault="00627AD1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207</w:t>
            </w:r>
          </w:p>
          <w:p w14:paraId="067CF481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067CF482" w14:textId="77777777" w:rsidR="00B66951" w:rsidRPr="004658AD" w:rsidRDefault="00627AD1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067CF483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067CF484" w14:textId="77777777" w:rsidR="00C03FE5" w:rsidRPr="00AC3A71" w:rsidRDefault="00627AD1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0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067CF485" w14:textId="77777777" w:rsidR="00C03FE5" w:rsidRDefault="00627AD1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067CF4B4" wp14:editId="067CF4B5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848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CF487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2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CF4BB" w14:textId="77777777" w:rsidR="00627AD1" w:rsidRDefault="00627AD1">
      <w:r>
        <w:separator/>
      </w:r>
    </w:p>
  </w:endnote>
  <w:endnote w:type="continuationSeparator" w:id="0">
    <w:p w14:paraId="067CF4BD" w14:textId="77777777" w:rsidR="00627AD1" w:rsidRDefault="0062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F4B6" w14:textId="77777777" w:rsidR="0019488C" w:rsidRDefault="00627AD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7CF4B7" wp14:editId="067CF4B8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7CF4E2" w14:textId="77777777" w:rsidR="0019488C" w:rsidRPr="006277A7" w:rsidRDefault="00627AD1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7CF4B9" wp14:editId="067CF4BA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7CF4E3" w14:textId="77777777" w:rsidR="0019488C" w:rsidRPr="006D58CB" w:rsidRDefault="00627AD1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7CF4BB" wp14:editId="067CF4BC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7CF4B7" w14:textId="77777777" w:rsidR="00627AD1" w:rsidRDefault="00627AD1">
      <w:r>
        <w:separator/>
      </w:r>
    </w:p>
  </w:footnote>
  <w:footnote w:type="continuationSeparator" w:id="0">
    <w:p w14:paraId="067CF4B9" w14:textId="77777777" w:rsidR="00627AD1" w:rsidRDefault="00627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651C82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5EFA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7C83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EAA0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E011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68C6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92EC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C8AC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E60B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59619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080B9D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41F50"/>
    <w:rsid w:val="00590584"/>
    <w:rsid w:val="005A2BCB"/>
    <w:rsid w:val="006200D1"/>
    <w:rsid w:val="006277A7"/>
    <w:rsid w:val="00627AD1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7CF45E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hyperlink" Target="mailto:sales@adairpaxto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Stephanie Lockwood</cp:lastModifiedBy>
  <cp:revision>4</cp:revision>
  <dcterms:created xsi:type="dcterms:W3CDTF">2023-10-31T11:31:00Z</dcterms:created>
  <dcterms:modified xsi:type="dcterms:W3CDTF">2024-09-30T10:39:00Z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