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17892" w14:textId="77777777" w:rsidR="008B5AF1" w:rsidRDefault="00BB5B5D">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9D178C4" wp14:editId="49D178C5">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486"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9D178C6" wp14:editId="49D178C7">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9D178F9" w14:textId="77777777" w:rsidR="007B1C95" w:rsidRPr="00795E64" w:rsidRDefault="00BB5B5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9D178C8" wp14:editId="49D178C9">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9D178FA" w14:textId="77777777" w:rsidR="007B1C95" w:rsidRDefault="00BB5B5D" w:rsidP="007B1C95">
                            <w:r w:rsidRPr="0019488C">
                              <w:rPr>
                                <w:noProof/>
                              </w:rPr>
                              <w:drawing>
                                <wp:inline distT="0" distB="0" distL="0" distR="0" wp14:anchorId="49D1790E" wp14:editId="49D1790F">
                                  <wp:extent cx="7620000" cy="5080000"/>
                                  <wp:effectExtent l="0" t="0" r="0" b="0"/>
                                  <wp:docPr id="451587681" name="Picture 45158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09090"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2652"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49D17893" w14:textId="77777777" w:rsidR="005A2BCB" w:rsidRDefault="00BB5B5D">
      <w:pPr>
        <w:spacing w:after="160" w:line="259" w:lineRule="auto"/>
      </w:pPr>
      <w:r>
        <w:rPr>
          <w:noProof/>
        </w:rPr>
        <w:drawing>
          <wp:anchor distT="0" distB="0" distL="114300" distR="114300" simplePos="0" relativeHeight="251691008" behindDoc="1" locked="0" layoutInCell="1" allowOverlap="1" wp14:anchorId="49D178CA" wp14:editId="49D178CB">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73277"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9D178CC" wp14:editId="49D178CD">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1433"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9D178CE" wp14:editId="49D178CF">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3948"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49D178D0" wp14:editId="49D178D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49D178FB" w14:textId="77777777" w:rsidR="007B1C95" w:rsidRPr="0065198C" w:rsidRDefault="00BB5B5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£150,000.00</w:t>
                            </w:r>
                          </w:p>
                          <w:p w14:paraId="49D178F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9D178FD" w14:textId="19CCE4F0" w:rsidR="007B1C95" w:rsidRPr="0065198C" w:rsidRDefault="00BB5B5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22 </w:t>
                            </w:r>
                            <w:r w:rsidRPr="0065198C">
                              <w:rPr>
                                <w:rFonts w:ascii="Open Sans SemiBold" w:eastAsia="Open Sans SemiBold" w:hAnsi="Open Sans SemiBold" w:cs="Open Sans SemiBold"/>
                                <w:b/>
                                <w:bCs/>
                                <w:color w:val="7030A0"/>
                                <w:sz w:val="32"/>
                                <w:szCs w:val="32"/>
                              </w:rPr>
                              <w:t>Smithson Street, Rothwell</w:t>
                            </w:r>
                            <w:r>
                              <w:rPr>
                                <w:rFonts w:ascii="Open Sans SemiBold" w:eastAsia="Open Sans SemiBold" w:hAnsi="Open Sans SemiBold" w:cs="Open Sans SemiBold"/>
                                <w:b/>
                                <w:bCs/>
                                <w:color w:val="7030A0"/>
                                <w:sz w:val="32"/>
                                <w:szCs w:val="32"/>
                              </w:rPr>
                              <w:t>, LS26 0AQ</w:t>
                            </w:r>
                          </w:p>
                          <w:p w14:paraId="49D178F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9D178FF" w14:textId="77777777" w:rsidR="007B1C95" w:rsidRDefault="00BB5B5D" w:rsidP="007B1C95">
                            <w:pPr>
                              <w:jc w:val="center"/>
                            </w:pPr>
                            <w:r w:rsidRPr="00116A0C">
                              <w:rPr>
                                <w:rFonts w:ascii="Open Sans Regular" w:eastAsia="Open Sans Regular" w:hAnsi="Open Sans Regular" w:cs="Open Sans Regular"/>
                                <w:color w:val="000000"/>
                                <w:sz w:val="24"/>
                                <w:szCs w:val="24"/>
                              </w:rPr>
                              <w:t xml:space="preserve"> **SPACIOUS TWO BEDROOM END-TERRACE HOUSE with NO ONWARD CHAIN** Located close to the centre of Rothwell, this spacious terrace house is a perfect step up onto the property ladder.  The property is now in NEED OF MODERNISATION and briefly comprises; Entrance hall, lounge and spacious kitchen/diner to the ground floor. To the first floor there are two double bedrooms and a house bathroom. Externally the property has an enclosed rear garden and on-street parking.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9D178D0"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49D178FB" w14:textId="77777777" w:rsidR="007B1C95" w:rsidRPr="0065198C" w:rsidRDefault="00BB5B5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£150,000.00</w:t>
                      </w:r>
                    </w:p>
                    <w:p w14:paraId="49D178F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9D178FD" w14:textId="19CCE4F0" w:rsidR="007B1C95" w:rsidRPr="0065198C" w:rsidRDefault="00BB5B5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22 </w:t>
                      </w:r>
                      <w:r w:rsidRPr="0065198C">
                        <w:rPr>
                          <w:rFonts w:ascii="Open Sans SemiBold" w:eastAsia="Open Sans SemiBold" w:hAnsi="Open Sans SemiBold" w:cs="Open Sans SemiBold"/>
                          <w:b/>
                          <w:bCs/>
                          <w:color w:val="7030A0"/>
                          <w:sz w:val="32"/>
                          <w:szCs w:val="32"/>
                        </w:rPr>
                        <w:t>Smithson Street, Rothwell</w:t>
                      </w:r>
                      <w:r>
                        <w:rPr>
                          <w:rFonts w:ascii="Open Sans SemiBold" w:eastAsia="Open Sans SemiBold" w:hAnsi="Open Sans SemiBold" w:cs="Open Sans SemiBold"/>
                          <w:b/>
                          <w:bCs/>
                          <w:color w:val="7030A0"/>
                          <w:sz w:val="32"/>
                          <w:szCs w:val="32"/>
                        </w:rPr>
                        <w:t>, LS26 0AQ</w:t>
                      </w:r>
                    </w:p>
                    <w:p w14:paraId="49D178F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9D178FF" w14:textId="77777777" w:rsidR="007B1C95" w:rsidRDefault="00BB5B5D" w:rsidP="007B1C95">
                      <w:pPr>
                        <w:jc w:val="center"/>
                      </w:pPr>
                      <w:r w:rsidRPr="00116A0C">
                        <w:rPr>
                          <w:rFonts w:ascii="Open Sans Regular" w:eastAsia="Open Sans Regular" w:hAnsi="Open Sans Regular" w:cs="Open Sans Regular"/>
                          <w:color w:val="000000"/>
                          <w:sz w:val="24"/>
                          <w:szCs w:val="24"/>
                        </w:rPr>
                        <w:t xml:space="preserve"> **SPACIOUS TWO BEDROOM END-TERRACE HOUSE with NO ONWARD CHAIN** Located close to the centre of Rothwell, this spacious terrace house is a perfect step up onto the property ladder.  The property is now in NEED OF MODERNISATION and briefly comprises; Entrance hall, lounge and spacious kitchen/diner to the ground floor. To the first floor there are two double bedrooms and a house bathroom. Externally the property has an enclosed rear garden and on-street parking.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9D178D2" wp14:editId="49D178D3">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9D17900" w14:textId="77777777" w:rsidR="007B1C95" w:rsidRDefault="00BB5B5D" w:rsidP="007B1C95">
                            <w:r w:rsidRPr="0019488C">
                              <w:rPr>
                                <w:noProof/>
                              </w:rPr>
                              <w:drawing>
                                <wp:inline distT="0" distB="0" distL="0" distR="0" wp14:anchorId="49D17910" wp14:editId="49D17911">
                                  <wp:extent cx="2349500" cy="1566333"/>
                                  <wp:effectExtent l="0" t="0" r="0" b="0"/>
                                  <wp:docPr id="2048928118" name="Picture 204892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76083"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5717"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9D178D4" wp14:editId="49D178D5">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9D17901" w14:textId="77777777" w:rsidR="007B1C95" w:rsidRDefault="00BB5B5D" w:rsidP="007B1C95">
                            <w:r w:rsidRPr="0019488C">
                              <w:rPr>
                                <w:noProof/>
                              </w:rPr>
                              <w:drawing>
                                <wp:inline distT="0" distB="0" distL="0" distR="0" wp14:anchorId="49D17912" wp14:editId="49D17913">
                                  <wp:extent cx="2349500" cy="1566333"/>
                                  <wp:effectExtent l="0" t="0" r="0" b="0"/>
                                  <wp:docPr id="1878570678" name="Picture 187857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33459"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08006"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9D178D6" wp14:editId="49D178D7">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9D17902" w14:textId="77777777" w:rsidR="007B1C95" w:rsidRPr="00DB74D4" w:rsidRDefault="00BB5B5D" w:rsidP="007B1C95">
                            <w:r w:rsidRPr="0019488C">
                              <w:rPr>
                                <w:noProof/>
                              </w:rPr>
                              <w:drawing>
                                <wp:inline distT="0" distB="0" distL="0" distR="0" wp14:anchorId="49D17914" wp14:editId="49D17915">
                                  <wp:extent cx="2349500" cy="1566333"/>
                                  <wp:effectExtent l="0" t="0" r="0" b="0"/>
                                  <wp:docPr id="1526900542" name="Picture 15269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50588"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1908"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9D178D8" wp14:editId="49D178D9">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9D17903" w14:textId="77777777" w:rsidR="007B1C95" w:rsidRPr="00374187" w:rsidRDefault="00BB5B5D"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9D178DA" wp14:editId="49D178DB">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9D17904" w14:textId="77777777" w:rsidR="007B1C95" w:rsidRPr="00374187" w:rsidRDefault="00BB5B5D"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9D178DC" wp14:editId="49D178DD">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9D17905" w14:textId="77777777" w:rsidR="007B1C95" w:rsidRPr="00374187" w:rsidRDefault="00BB5B5D"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49D17894" w14:textId="77777777" w:rsidR="005A2BCB" w:rsidRDefault="00BB5B5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9D178DE" wp14:editId="49D178DF">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6"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9D178E0" wp14:editId="49D178E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9D178E2" wp14:editId="49D178E3">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9D178E4" wp14:editId="49D178E5">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9" w14:textId="77777777" w:rsidR="00B96598" w:rsidRPr="00DB74D4" w:rsidRDefault="00BB5B5D" w:rsidP="00B96598">
                            <w:r w:rsidRPr="00AC3A71">
                              <w:rPr>
                                <w:noProof/>
                              </w:rPr>
                              <w:drawing>
                                <wp:inline distT="0" distB="0" distL="0" distR="0" wp14:anchorId="49D17916" wp14:editId="49D17917">
                                  <wp:extent cx="3657600" cy="2438400"/>
                                  <wp:effectExtent l="0" t="0" r="0" b="0"/>
                                  <wp:docPr id="1130025892" name="Picture 113002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1025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1606"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D178E6" wp14:editId="49D178E7">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A" w14:textId="77777777" w:rsidR="00AC3A71" w:rsidRDefault="00BB5B5D">
                            <w:r w:rsidRPr="00AC3A71">
                              <w:rPr>
                                <w:noProof/>
                              </w:rPr>
                              <w:drawing>
                                <wp:inline distT="0" distB="0" distL="0" distR="0" wp14:anchorId="49D17918" wp14:editId="49D17919">
                                  <wp:extent cx="3657600" cy="2438400"/>
                                  <wp:effectExtent l="0" t="0" r="0" b="0"/>
                                  <wp:docPr id="1993361096" name="Picture 199336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41559"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33420"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9D178E8" wp14:editId="49D178E9">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B" w14:textId="77777777" w:rsidR="00B96598" w:rsidRPr="00DB74D4" w:rsidRDefault="00BB5B5D" w:rsidP="00B96598">
                            <w:r w:rsidRPr="00AC3A71">
                              <w:rPr>
                                <w:noProof/>
                              </w:rPr>
                              <w:drawing>
                                <wp:inline distT="0" distB="0" distL="0" distR="0" wp14:anchorId="49D1791A" wp14:editId="49D1791B">
                                  <wp:extent cx="3657600" cy="2438400"/>
                                  <wp:effectExtent l="0" t="0" r="0" b="0"/>
                                  <wp:docPr id="61089184" name="Picture 6108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28082"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68940"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9D178EA" wp14:editId="49D178EB">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C" w14:textId="77777777" w:rsidR="003543B5" w:rsidRPr="00DB74D4" w:rsidRDefault="00BB5B5D" w:rsidP="003543B5">
                            <w:r w:rsidRPr="00AC3A71">
                              <w:rPr>
                                <w:noProof/>
                              </w:rPr>
                              <w:drawing>
                                <wp:inline distT="0" distB="0" distL="0" distR="0" wp14:anchorId="49D1791C" wp14:editId="49D1791D">
                                  <wp:extent cx="3657600" cy="2438400"/>
                                  <wp:effectExtent l="0" t="0" r="0" b="0"/>
                                  <wp:docPr id="724674242" name="Picture 72467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9791"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33926"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9D178EC" wp14:editId="49D178ED">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9D1790D" w14:textId="77777777" w:rsidR="003543B5" w:rsidRPr="00DB74D4" w:rsidRDefault="00BB5B5D" w:rsidP="003543B5">
                            <w:r w:rsidRPr="00AC3A71">
                              <w:rPr>
                                <w:noProof/>
                              </w:rPr>
                              <w:drawing>
                                <wp:inline distT="0" distB="0" distL="0" distR="0" wp14:anchorId="49D1791E" wp14:editId="49D1791F">
                                  <wp:extent cx="3657600" cy="2438400"/>
                                  <wp:effectExtent l="0" t="0" r="0" b="0"/>
                                  <wp:docPr id="195456142" name="Picture 19545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1265"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2369"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49D17895"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C000D0" w14:paraId="49D17899" w14:textId="77777777" w:rsidTr="00DB7914">
        <w:trPr>
          <w:trHeight w:val="576"/>
        </w:trPr>
        <w:tc>
          <w:tcPr>
            <w:tcW w:w="5000" w:type="pct"/>
          </w:tcPr>
          <w:p w14:paraId="49D17896" w14:textId="77777777" w:rsidR="008F0587" w:rsidRPr="008F0587" w:rsidRDefault="00BB5B5D" w:rsidP="00E52A93">
            <w:pPr>
              <w:rPr>
                <w:rFonts w:ascii="Open Sans" w:hAnsi="Open Sans" w:cs="Open Sans"/>
                <w:b/>
                <w:bCs/>
              </w:rPr>
            </w:pPr>
            <w:r w:rsidRPr="008F0587">
              <w:rPr>
                <w:rFonts w:ascii="Open Sans" w:hAnsi="Open Sans" w:cs="Open Sans"/>
                <w:b/>
                <w:bCs/>
              </w:rPr>
              <w:lastRenderedPageBreak/>
              <w:t xml:space="preserve">Entrance Hall </w:t>
            </w:r>
          </w:p>
          <w:p w14:paraId="49D17897" w14:textId="77777777" w:rsidR="008F0587" w:rsidRDefault="00BB5B5D" w:rsidP="00E52A93">
            <w:pPr>
              <w:spacing w:line="259" w:lineRule="auto"/>
              <w:rPr>
                <w:rFonts w:ascii="Open Sans" w:hAnsi="Open Sans" w:cs="Open Sans"/>
              </w:rPr>
            </w:pPr>
            <w:r w:rsidRPr="008F0587">
              <w:rPr>
                <w:rFonts w:ascii="Open Sans" w:hAnsi="Open Sans" w:cs="Open Sans"/>
              </w:rPr>
              <w:t>Via front entrance door. Window to side.</w:t>
            </w:r>
          </w:p>
          <w:p w14:paraId="49D17898" w14:textId="77777777" w:rsidR="00C03FE5" w:rsidRPr="008F0587" w:rsidRDefault="00C03FE5" w:rsidP="00E52A93">
            <w:pPr>
              <w:spacing w:line="259" w:lineRule="auto"/>
              <w:rPr>
                <w:rFonts w:ascii="Open Sans" w:hAnsi="Open Sans" w:cs="Open Sans"/>
                <w:b/>
                <w:bCs/>
              </w:rPr>
            </w:pPr>
          </w:p>
        </w:tc>
      </w:tr>
      <w:tr w:rsidR="00C000D0" w14:paraId="49D1789D" w14:textId="77777777" w:rsidTr="00DB7914">
        <w:trPr>
          <w:trHeight w:val="576"/>
        </w:trPr>
        <w:tc>
          <w:tcPr>
            <w:tcW w:w="5000" w:type="pct"/>
          </w:tcPr>
          <w:p w14:paraId="49D1789A" w14:textId="77777777" w:rsidR="008F0587" w:rsidRPr="008F0587" w:rsidRDefault="00BB5B5D" w:rsidP="00E52A93">
            <w:pPr>
              <w:rPr>
                <w:rFonts w:ascii="Open Sans" w:hAnsi="Open Sans" w:cs="Open Sans"/>
                <w:b/>
                <w:bCs/>
              </w:rPr>
            </w:pPr>
            <w:r w:rsidRPr="008F0587">
              <w:rPr>
                <w:rFonts w:ascii="Open Sans" w:hAnsi="Open Sans" w:cs="Open Sans"/>
                <w:b/>
                <w:bCs/>
              </w:rPr>
              <w:t xml:space="preserve">Lounge 5m (16'5) Into Bay x 3.88m (12'9) </w:t>
            </w:r>
          </w:p>
          <w:p w14:paraId="49D1789B" w14:textId="77777777" w:rsidR="008F0587" w:rsidRDefault="00BB5B5D" w:rsidP="00E52A93">
            <w:pPr>
              <w:spacing w:line="259" w:lineRule="auto"/>
              <w:rPr>
                <w:rFonts w:ascii="Open Sans" w:hAnsi="Open Sans" w:cs="Open Sans"/>
              </w:rPr>
            </w:pPr>
            <w:r w:rsidRPr="008F0587">
              <w:rPr>
                <w:rFonts w:ascii="Open Sans" w:hAnsi="Open Sans" w:cs="Open Sans"/>
              </w:rPr>
              <w:t xml:space="preserve">Spacious living area with uPVC double glazed bay window to </w:t>
            </w:r>
            <w:r w:rsidRPr="008F0587">
              <w:rPr>
                <w:rFonts w:ascii="Open Sans" w:hAnsi="Open Sans" w:cs="Open Sans"/>
              </w:rPr>
              <w:t>front. High ceilings with coving. Gas fire to chimney breast.</w:t>
            </w:r>
          </w:p>
          <w:p w14:paraId="49D1789C" w14:textId="77777777" w:rsidR="00C03FE5" w:rsidRPr="008F0587" w:rsidRDefault="00C03FE5" w:rsidP="00E52A93">
            <w:pPr>
              <w:spacing w:line="259" w:lineRule="auto"/>
              <w:rPr>
                <w:rFonts w:ascii="Open Sans" w:hAnsi="Open Sans" w:cs="Open Sans"/>
                <w:b/>
                <w:bCs/>
              </w:rPr>
            </w:pPr>
          </w:p>
        </w:tc>
      </w:tr>
      <w:tr w:rsidR="00C000D0" w14:paraId="49D178A1" w14:textId="77777777" w:rsidTr="00DB7914">
        <w:trPr>
          <w:trHeight w:val="576"/>
        </w:trPr>
        <w:tc>
          <w:tcPr>
            <w:tcW w:w="5000" w:type="pct"/>
          </w:tcPr>
          <w:p w14:paraId="49D1789E" w14:textId="77777777" w:rsidR="008F0587" w:rsidRPr="008F0587" w:rsidRDefault="00BB5B5D" w:rsidP="00E52A93">
            <w:pPr>
              <w:rPr>
                <w:rFonts w:ascii="Open Sans" w:hAnsi="Open Sans" w:cs="Open Sans"/>
                <w:b/>
                <w:bCs/>
              </w:rPr>
            </w:pPr>
            <w:r w:rsidRPr="008F0587">
              <w:rPr>
                <w:rFonts w:ascii="Open Sans" w:hAnsi="Open Sans" w:cs="Open Sans"/>
                <w:b/>
                <w:bCs/>
              </w:rPr>
              <w:t xml:space="preserve">Open Plan Kitchen/Diner 5.05m (16'7)  x 4.28m (14'1) </w:t>
            </w:r>
          </w:p>
          <w:p w14:paraId="49D1789F" w14:textId="77777777" w:rsidR="008F0587" w:rsidRDefault="00BB5B5D" w:rsidP="00E52A93">
            <w:pPr>
              <w:spacing w:line="259" w:lineRule="auto"/>
              <w:rPr>
                <w:rFonts w:ascii="Open Sans" w:hAnsi="Open Sans" w:cs="Open Sans"/>
              </w:rPr>
            </w:pPr>
            <w:r w:rsidRPr="008F0587">
              <w:rPr>
                <w:rFonts w:ascii="Open Sans" w:hAnsi="Open Sans" w:cs="Open Sans"/>
              </w:rPr>
              <w:t>Spacious kitchen/diner with high ceiling and uPVC double glazed window to rear. Gas fire to chimney breast. Stainless steel sink. Space for cooker and plumbed for washing machine. Door leading out to rear garden. Access to basement.</w:t>
            </w:r>
          </w:p>
          <w:p w14:paraId="49D178A0" w14:textId="77777777" w:rsidR="00C03FE5" w:rsidRPr="008F0587" w:rsidRDefault="00C03FE5" w:rsidP="00E52A93">
            <w:pPr>
              <w:spacing w:line="259" w:lineRule="auto"/>
              <w:rPr>
                <w:rFonts w:ascii="Open Sans" w:hAnsi="Open Sans" w:cs="Open Sans"/>
                <w:b/>
                <w:bCs/>
              </w:rPr>
            </w:pPr>
          </w:p>
        </w:tc>
      </w:tr>
      <w:tr w:rsidR="00C000D0" w14:paraId="49D178A9" w14:textId="77777777" w:rsidTr="00DB7914">
        <w:trPr>
          <w:trHeight w:val="576"/>
        </w:trPr>
        <w:tc>
          <w:tcPr>
            <w:tcW w:w="5000" w:type="pct"/>
          </w:tcPr>
          <w:p w14:paraId="49D178A6" w14:textId="77777777" w:rsidR="008F0587" w:rsidRPr="008F0587" w:rsidRDefault="00BB5B5D" w:rsidP="00E52A93">
            <w:pPr>
              <w:rPr>
                <w:rFonts w:ascii="Open Sans" w:hAnsi="Open Sans" w:cs="Open Sans"/>
                <w:b/>
                <w:bCs/>
              </w:rPr>
            </w:pPr>
            <w:r w:rsidRPr="008F0587">
              <w:rPr>
                <w:rFonts w:ascii="Open Sans" w:hAnsi="Open Sans" w:cs="Open Sans"/>
                <w:b/>
                <w:bCs/>
              </w:rPr>
              <w:t xml:space="preserve">Bedroom 1 5.06m (16'7) max x 4.27m (14'0) </w:t>
            </w:r>
          </w:p>
          <w:p w14:paraId="49D178A7" w14:textId="77777777" w:rsidR="008F0587" w:rsidRDefault="00BB5B5D" w:rsidP="00E52A93">
            <w:pPr>
              <w:spacing w:line="259" w:lineRule="auto"/>
              <w:rPr>
                <w:rFonts w:ascii="Open Sans" w:hAnsi="Open Sans" w:cs="Open Sans"/>
              </w:rPr>
            </w:pPr>
            <w:r w:rsidRPr="008F0587">
              <w:rPr>
                <w:rFonts w:ascii="Open Sans" w:hAnsi="Open Sans" w:cs="Open Sans"/>
              </w:rPr>
              <w:t>Double bedroom with double glazed window to front. Walk in cupboard.</w:t>
            </w:r>
          </w:p>
          <w:p w14:paraId="49D178A8" w14:textId="77777777" w:rsidR="00C03FE5" w:rsidRPr="008F0587" w:rsidRDefault="00C03FE5" w:rsidP="00E52A93">
            <w:pPr>
              <w:spacing w:line="259" w:lineRule="auto"/>
              <w:rPr>
                <w:rFonts w:ascii="Open Sans" w:hAnsi="Open Sans" w:cs="Open Sans"/>
                <w:b/>
                <w:bCs/>
              </w:rPr>
            </w:pPr>
          </w:p>
        </w:tc>
      </w:tr>
      <w:tr w:rsidR="00C000D0" w14:paraId="49D178AD" w14:textId="77777777" w:rsidTr="00DB7914">
        <w:trPr>
          <w:trHeight w:val="576"/>
        </w:trPr>
        <w:tc>
          <w:tcPr>
            <w:tcW w:w="5000" w:type="pct"/>
          </w:tcPr>
          <w:p w14:paraId="49D178AA" w14:textId="77777777" w:rsidR="008F0587" w:rsidRPr="008F0587" w:rsidRDefault="00BB5B5D" w:rsidP="00E52A93">
            <w:pPr>
              <w:rPr>
                <w:rFonts w:ascii="Open Sans" w:hAnsi="Open Sans" w:cs="Open Sans"/>
                <w:b/>
                <w:bCs/>
              </w:rPr>
            </w:pPr>
            <w:r w:rsidRPr="008F0587">
              <w:rPr>
                <w:rFonts w:ascii="Open Sans" w:hAnsi="Open Sans" w:cs="Open Sans"/>
                <w:b/>
                <w:bCs/>
              </w:rPr>
              <w:t xml:space="preserve">Bedroom 2 </w:t>
            </w:r>
            <w:r w:rsidRPr="008F0587">
              <w:rPr>
                <w:rFonts w:ascii="Open Sans" w:hAnsi="Open Sans" w:cs="Open Sans"/>
                <w:b/>
                <w:bCs/>
              </w:rPr>
              <w:t xml:space="preserve">3.3m (10'10) max x 3.29m (10'10) </w:t>
            </w:r>
          </w:p>
          <w:p w14:paraId="49D178AB" w14:textId="77777777" w:rsidR="008F0587" w:rsidRDefault="00BB5B5D" w:rsidP="00E52A93">
            <w:pPr>
              <w:spacing w:line="259" w:lineRule="auto"/>
              <w:rPr>
                <w:rFonts w:ascii="Open Sans" w:hAnsi="Open Sans" w:cs="Open Sans"/>
              </w:rPr>
            </w:pPr>
            <w:r w:rsidRPr="008F0587">
              <w:rPr>
                <w:rFonts w:ascii="Open Sans" w:hAnsi="Open Sans" w:cs="Open Sans"/>
              </w:rPr>
              <w:t xml:space="preserve">Second double bedroom with double glazed window to rear. </w:t>
            </w:r>
          </w:p>
          <w:p w14:paraId="49D178AC" w14:textId="77777777" w:rsidR="00C03FE5" w:rsidRPr="008F0587" w:rsidRDefault="00C03FE5" w:rsidP="00E52A93">
            <w:pPr>
              <w:spacing w:line="259" w:lineRule="auto"/>
              <w:rPr>
                <w:rFonts w:ascii="Open Sans" w:hAnsi="Open Sans" w:cs="Open Sans"/>
                <w:b/>
                <w:bCs/>
              </w:rPr>
            </w:pPr>
          </w:p>
        </w:tc>
      </w:tr>
      <w:tr w:rsidR="00C000D0" w14:paraId="49D178B1" w14:textId="77777777" w:rsidTr="00DB7914">
        <w:trPr>
          <w:trHeight w:val="576"/>
        </w:trPr>
        <w:tc>
          <w:tcPr>
            <w:tcW w:w="5000" w:type="pct"/>
          </w:tcPr>
          <w:p w14:paraId="49D178AE" w14:textId="77777777" w:rsidR="008F0587" w:rsidRPr="008F0587" w:rsidRDefault="00BB5B5D" w:rsidP="00E52A93">
            <w:pPr>
              <w:rPr>
                <w:rFonts w:ascii="Open Sans" w:hAnsi="Open Sans" w:cs="Open Sans"/>
                <w:b/>
                <w:bCs/>
              </w:rPr>
            </w:pPr>
            <w:r w:rsidRPr="008F0587">
              <w:rPr>
                <w:rFonts w:ascii="Open Sans" w:hAnsi="Open Sans" w:cs="Open Sans"/>
                <w:b/>
                <w:bCs/>
              </w:rPr>
              <w:t xml:space="preserve">Bathroom </w:t>
            </w:r>
          </w:p>
          <w:p w14:paraId="49D178AF" w14:textId="77777777" w:rsidR="008F0587" w:rsidRDefault="00BB5B5D" w:rsidP="00E52A93">
            <w:pPr>
              <w:spacing w:line="259" w:lineRule="auto"/>
              <w:rPr>
                <w:rFonts w:ascii="Open Sans" w:hAnsi="Open Sans" w:cs="Open Sans"/>
              </w:rPr>
            </w:pPr>
            <w:r w:rsidRPr="008F0587">
              <w:rPr>
                <w:rFonts w:ascii="Open Sans" w:hAnsi="Open Sans" w:cs="Open Sans"/>
              </w:rPr>
              <w:t>Fitted with a three piece suite comprising; bath, WC and wash hand basin. Double glazed window to rear.</w:t>
            </w:r>
          </w:p>
          <w:p w14:paraId="49D178B0" w14:textId="77777777" w:rsidR="00C03FE5" w:rsidRPr="008F0587" w:rsidRDefault="00C03FE5" w:rsidP="00E52A93">
            <w:pPr>
              <w:spacing w:line="259" w:lineRule="auto"/>
              <w:rPr>
                <w:rFonts w:ascii="Open Sans" w:hAnsi="Open Sans" w:cs="Open Sans"/>
                <w:b/>
                <w:bCs/>
              </w:rPr>
            </w:pPr>
          </w:p>
        </w:tc>
      </w:tr>
      <w:tr w:rsidR="00C000D0" w14:paraId="49D178B5" w14:textId="77777777" w:rsidTr="00DB7914">
        <w:trPr>
          <w:trHeight w:val="576"/>
        </w:trPr>
        <w:tc>
          <w:tcPr>
            <w:tcW w:w="5000" w:type="pct"/>
          </w:tcPr>
          <w:p w14:paraId="49D178B2" w14:textId="77777777" w:rsidR="008F0587" w:rsidRPr="008F0587" w:rsidRDefault="00BB5B5D" w:rsidP="00E52A93">
            <w:pPr>
              <w:rPr>
                <w:rFonts w:ascii="Open Sans" w:hAnsi="Open Sans" w:cs="Open Sans"/>
                <w:b/>
                <w:bCs/>
              </w:rPr>
            </w:pPr>
            <w:r w:rsidRPr="008F0587">
              <w:rPr>
                <w:rFonts w:ascii="Open Sans" w:hAnsi="Open Sans" w:cs="Open Sans"/>
                <w:b/>
                <w:bCs/>
              </w:rPr>
              <w:t xml:space="preserve">Outside </w:t>
            </w:r>
          </w:p>
          <w:p w14:paraId="49D178B3" w14:textId="77777777" w:rsidR="008F0587" w:rsidRDefault="00BB5B5D" w:rsidP="00E52A93">
            <w:pPr>
              <w:spacing w:line="259" w:lineRule="auto"/>
              <w:rPr>
                <w:rFonts w:ascii="Open Sans" w:hAnsi="Open Sans" w:cs="Open Sans"/>
              </w:rPr>
            </w:pPr>
            <w:r w:rsidRPr="008F0587">
              <w:rPr>
                <w:rFonts w:ascii="Open Sans" w:hAnsi="Open Sans" w:cs="Open Sans"/>
              </w:rPr>
              <w:t>To the front of the property is an enclosed courtyard style garden with borders of plants and shrubs. To the rear is a good sized garden which is mainly paved with borders of plants and flower beds.</w:t>
            </w:r>
          </w:p>
          <w:p w14:paraId="49D178B4" w14:textId="77777777" w:rsidR="00C03FE5" w:rsidRPr="008F0587" w:rsidRDefault="00C03FE5" w:rsidP="00E52A93">
            <w:pPr>
              <w:spacing w:line="259" w:lineRule="auto"/>
              <w:rPr>
                <w:rFonts w:ascii="Open Sans" w:hAnsi="Open Sans" w:cs="Open Sans"/>
                <w:b/>
                <w:bCs/>
              </w:rPr>
            </w:pPr>
          </w:p>
        </w:tc>
      </w:tr>
    </w:tbl>
    <w:p w14:paraId="49D178B6" w14:textId="77777777" w:rsidR="008F0587" w:rsidRPr="00156F36" w:rsidRDefault="008F0587" w:rsidP="008F0587">
      <w:pPr>
        <w:rPr>
          <w:rFonts w:ascii="Open Sans" w:hAnsi="Open Sans" w:cs="Open Sans"/>
          <w:b/>
          <w:bCs/>
          <w:sz w:val="2"/>
          <w:szCs w:val="2"/>
        </w:rPr>
      </w:pPr>
    </w:p>
    <w:p w14:paraId="49D178B7" w14:textId="77777777" w:rsidR="008F0587" w:rsidRPr="00156F36" w:rsidRDefault="008F0587">
      <w:pPr>
        <w:rPr>
          <w:rFonts w:ascii="Open Sans" w:hAnsi="Open Sans" w:cs="Open Sans"/>
          <w:sz w:val="2"/>
          <w:szCs w:val="2"/>
        </w:rPr>
      </w:pPr>
    </w:p>
    <w:p w14:paraId="49D178B8" w14:textId="77777777" w:rsidR="008F0587" w:rsidRPr="008F0587" w:rsidRDefault="00BB5B5D"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9D178EE" wp14:editId="49D178EF">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9D178B9"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C000D0" w14:paraId="49D178C2" w14:textId="77777777" w:rsidTr="00C03FE5">
        <w:tc>
          <w:tcPr>
            <w:tcW w:w="7650" w:type="dxa"/>
          </w:tcPr>
          <w:p w14:paraId="49D178BA" w14:textId="77777777" w:rsidR="00C03FE5" w:rsidRDefault="00BB5B5D"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w:t>
            </w:r>
            <w:r w:rsidRPr="008F0587">
              <w:rPr>
                <w:rFonts w:ascii="Open Sans" w:hAnsi="Open Sans" w:cs="Open Sans"/>
                <w:color w:val="171717" w:themeColor="background2" w:themeShade="1A"/>
                <w:sz w:val="18"/>
                <w:szCs w:val="18"/>
              </w:rPr>
              <w:t>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9D178BB" w14:textId="77777777" w:rsidR="00C03FE5" w:rsidRPr="00156F36" w:rsidRDefault="00C03FE5" w:rsidP="00C03FE5">
            <w:pPr>
              <w:rPr>
                <w:rFonts w:ascii="Open Sans" w:hAnsi="Open Sans" w:cs="Open Sans"/>
                <w:b/>
                <w:bCs/>
                <w:sz w:val="10"/>
                <w:szCs w:val="10"/>
              </w:rPr>
            </w:pPr>
          </w:p>
          <w:p w14:paraId="49D178BC" w14:textId="77777777" w:rsidR="00B66951" w:rsidRDefault="00BB5B5D"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3710</w:t>
            </w:r>
          </w:p>
          <w:p w14:paraId="49D178BD" w14:textId="77777777" w:rsidR="00B66951" w:rsidRPr="00B66951" w:rsidRDefault="00B66951" w:rsidP="00B66951">
            <w:pPr>
              <w:rPr>
                <w:rFonts w:ascii="Open Sans" w:hAnsi="Open Sans" w:cs="Open Sans"/>
                <w:sz w:val="8"/>
                <w:szCs w:val="8"/>
              </w:rPr>
            </w:pPr>
          </w:p>
          <w:p w14:paraId="49D178BE" w14:textId="77777777" w:rsidR="00B66951" w:rsidRPr="004658AD" w:rsidRDefault="00BB5B5D"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9D178BF" w14:textId="77777777" w:rsidR="00B66951" w:rsidRPr="008F0587" w:rsidRDefault="00B66951" w:rsidP="00B66951">
            <w:pPr>
              <w:rPr>
                <w:rFonts w:ascii="Open Sans" w:hAnsi="Open Sans" w:cs="Open Sans"/>
                <w:b/>
                <w:bCs/>
                <w:color w:val="171717" w:themeColor="background2" w:themeShade="1A"/>
                <w:sz w:val="2"/>
                <w:szCs w:val="2"/>
              </w:rPr>
            </w:pPr>
          </w:p>
          <w:p w14:paraId="49D178C0" w14:textId="77777777" w:rsidR="00C03FE5" w:rsidRPr="00AC3A71" w:rsidRDefault="00BB5B5D"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2"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49D178C1" w14:textId="77777777" w:rsidR="00C03FE5" w:rsidRDefault="00BB5B5D"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9D178F0" wp14:editId="49D178F1">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08636" name=""/>
                          <pic:cNvPicPr>
                            <a:picLocks noChangeAspect="1"/>
                          </pic:cNvPicPr>
                        </pic:nvPicPr>
                        <pic:blipFill>
                          <a:blip r:embed="rId33"/>
                          <a:stretch>
                            <a:fillRect/>
                          </a:stretch>
                        </pic:blipFill>
                        <pic:spPr>
                          <a:xfrm>
                            <a:off x="0" y="0"/>
                            <a:ext cx="1778000" cy="1671320"/>
                          </a:xfrm>
                          <a:prstGeom prst="rect">
                            <a:avLst/>
                          </a:prstGeom>
                        </pic:spPr>
                      </pic:pic>
                    </a:graphicData>
                  </a:graphic>
                </wp:inline>
              </w:drawing>
            </w:r>
          </w:p>
        </w:tc>
      </w:tr>
    </w:tbl>
    <w:p w14:paraId="49D178C3"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4"/>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178F7" w14:textId="77777777" w:rsidR="00BB5B5D" w:rsidRDefault="00BB5B5D">
      <w:r>
        <w:separator/>
      </w:r>
    </w:p>
  </w:endnote>
  <w:endnote w:type="continuationSeparator" w:id="0">
    <w:p w14:paraId="49D178F9" w14:textId="77777777" w:rsidR="00BB5B5D" w:rsidRDefault="00BB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178F2" w14:textId="77777777" w:rsidR="0019488C" w:rsidRDefault="00BB5B5D">
    <w:pPr>
      <w:pStyle w:val="Footer"/>
    </w:pPr>
    <w:r>
      <w:rPr>
        <w:noProof/>
      </w:rPr>
      <mc:AlternateContent>
        <mc:Choice Requires="wps">
          <w:drawing>
            <wp:anchor distT="0" distB="0" distL="114300" distR="114300" simplePos="0" relativeHeight="251662336" behindDoc="0" locked="0" layoutInCell="1" allowOverlap="1" wp14:anchorId="49D178F3" wp14:editId="49D178F4">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9D17920" w14:textId="77777777" w:rsidR="0019488C" w:rsidRPr="006277A7" w:rsidRDefault="00BB5B5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9D178F5" wp14:editId="49D178F6">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9D17921" w14:textId="77777777" w:rsidR="0019488C" w:rsidRPr="006D58CB" w:rsidRDefault="00BB5B5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49D178F7" wp14:editId="49D178F8">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178F3" w14:textId="77777777" w:rsidR="00BB5B5D" w:rsidRDefault="00BB5B5D">
      <w:r>
        <w:separator/>
      </w:r>
    </w:p>
  </w:footnote>
  <w:footnote w:type="continuationSeparator" w:id="0">
    <w:p w14:paraId="49D178F5" w14:textId="77777777" w:rsidR="00BB5B5D" w:rsidRDefault="00BB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D96741E">
      <w:start w:val="1"/>
      <w:numFmt w:val="bullet"/>
      <w:lvlText w:val=""/>
      <w:lvlJc w:val="left"/>
      <w:pPr>
        <w:ind w:left="360" w:hanging="360"/>
      </w:pPr>
      <w:rPr>
        <w:rFonts w:ascii="Symbol" w:hAnsi="Symbol" w:hint="default"/>
      </w:rPr>
    </w:lvl>
    <w:lvl w:ilvl="1" w:tplc="40EC24F6" w:tentative="1">
      <w:start w:val="1"/>
      <w:numFmt w:val="bullet"/>
      <w:lvlText w:val="o"/>
      <w:lvlJc w:val="left"/>
      <w:pPr>
        <w:ind w:left="1080" w:hanging="360"/>
      </w:pPr>
      <w:rPr>
        <w:rFonts w:ascii="Courier New" w:hAnsi="Courier New" w:cs="Courier New" w:hint="default"/>
      </w:rPr>
    </w:lvl>
    <w:lvl w:ilvl="2" w:tplc="7BB6802C" w:tentative="1">
      <w:start w:val="1"/>
      <w:numFmt w:val="bullet"/>
      <w:lvlText w:val=""/>
      <w:lvlJc w:val="left"/>
      <w:pPr>
        <w:ind w:left="1800" w:hanging="360"/>
      </w:pPr>
      <w:rPr>
        <w:rFonts w:ascii="Wingdings" w:hAnsi="Wingdings" w:hint="default"/>
      </w:rPr>
    </w:lvl>
    <w:lvl w:ilvl="3" w:tplc="77D6D55A" w:tentative="1">
      <w:start w:val="1"/>
      <w:numFmt w:val="bullet"/>
      <w:lvlText w:val=""/>
      <w:lvlJc w:val="left"/>
      <w:pPr>
        <w:ind w:left="2520" w:hanging="360"/>
      </w:pPr>
      <w:rPr>
        <w:rFonts w:ascii="Symbol" w:hAnsi="Symbol" w:hint="default"/>
      </w:rPr>
    </w:lvl>
    <w:lvl w:ilvl="4" w:tplc="63681FBE" w:tentative="1">
      <w:start w:val="1"/>
      <w:numFmt w:val="bullet"/>
      <w:lvlText w:val="o"/>
      <w:lvlJc w:val="left"/>
      <w:pPr>
        <w:ind w:left="3240" w:hanging="360"/>
      </w:pPr>
      <w:rPr>
        <w:rFonts w:ascii="Courier New" w:hAnsi="Courier New" w:cs="Courier New" w:hint="default"/>
      </w:rPr>
    </w:lvl>
    <w:lvl w:ilvl="5" w:tplc="0F684A4C" w:tentative="1">
      <w:start w:val="1"/>
      <w:numFmt w:val="bullet"/>
      <w:lvlText w:val=""/>
      <w:lvlJc w:val="left"/>
      <w:pPr>
        <w:ind w:left="3960" w:hanging="360"/>
      </w:pPr>
      <w:rPr>
        <w:rFonts w:ascii="Wingdings" w:hAnsi="Wingdings" w:hint="default"/>
      </w:rPr>
    </w:lvl>
    <w:lvl w:ilvl="6" w:tplc="BB0A2216" w:tentative="1">
      <w:start w:val="1"/>
      <w:numFmt w:val="bullet"/>
      <w:lvlText w:val=""/>
      <w:lvlJc w:val="left"/>
      <w:pPr>
        <w:ind w:left="4680" w:hanging="360"/>
      </w:pPr>
      <w:rPr>
        <w:rFonts w:ascii="Symbol" w:hAnsi="Symbol" w:hint="default"/>
      </w:rPr>
    </w:lvl>
    <w:lvl w:ilvl="7" w:tplc="3264A56E" w:tentative="1">
      <w:start w:val="1"/>
      <w:numFmt w:val="bullet"/>
      <w:lvlText w:val="o"/>
      <w:lvlJc w:val="left"/>
      <w:pPr>
        <w:ind w:left="5400" w:hanging="360"/>
      </w:pPr>
      <w:rPr>
        <w:rFonts w:ascii="Courier New" w:hAnsi="Courier New" w:cs="Courier New" w:hint="default"/>
      </w:rPr>
    </w:lvl>
    <w:lvl w:ilvl="8" w:tplc="1FD47630" w:tentative="1">
      <w:start w:val="1"/>
      <w:numFmt w:val="bullet"/>
      <w:lvlText w:val=""/>
      <w:lvlJc w:val="left"/>
      <w:pPr>
        <w:ind w:left="6120" w:hanging="360"/>
      </w:pPr>
      <w:rPr>
        <w:rFonts w:ascii="Wingdings" w:hAnsi="Wingdings" w:hint="default"/>
      </w:rPr>
    </w:lvl>
  </w:abstractNum>
  <w:num w:numId="1" w16cid:durableId="2004775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BB5B5D"/>
    <w:rsid w:val="00C000D0"/>
    <w:rsid w:val="00C03FE5"/>
    <w:rsid w:val="00C06C40"/>
    <w:rsid w:val="00C321C5"/>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D1789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hyperlink" Target="mailto:sales@adairpaxton.co.uk" TargetMode="Externa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2024-09-17T09:52:00Z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